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74BB" w14:textId="77777777" w:rsidR="00DB337F" w:rsidRDefault="002105F8">
      <w:pPr>
        <w:pStyle w:val="Title"/>
        <w:outlineLvl w:val="0"/>
        <w:rPr>
          <w:b/>
        </w:rPr>
      </w:pPr>
      <w:r>
        <w:rPr>
          <w:b/>
        </w:rPr>
        <w:fldChar w:fldCharType="begin"/>
      </w:r>
      <w:r w:rsidR="00DB337F">
        <w:rPr>
          <w:b/>
        </w:rPr>
        <w:instrText xml:space="preserve"> FILLIN "What is the name of your water system?" \d "Name of Water System" </w:instrText>
      </w:r>
      <w:r>
        <w:rPr>
          <w:b/>
        </w:rPr>
        <w:fldChar w:fldCharType="separate"/>
      </w:r>
      <w:r w:rsidR="00DB337F">
        <w:rPr>
          <w:b/>
        </w:rPr>
        <w:t>City Of Cowan</w:t>
      </w:r>
      <w:r>
        <w:rPr>
          <w:b/>
        </w:rPr>
        <w:fldChar w:fldCharType="end"/>
      </w:r>
      <w:r w:rsidR="00DB337F">
        <w:rPr>
          <w:b/>
        </w:rPr>
        <w:t xml:space="preserve"> Water Quality Report</w:t>
      </w:r>
    </w:p>
    <w:p w14:paraId="0B84F098" w14:textId="0711DE50" w:rsidR="00DB337F" w:rsidRDefault="005430E2">
      <w:pPr>
        <w:pStyle w:val="Title"/>
        <w:outlineLvl w:val="0"/>
        <w:rPr>
          <w:b/>
        </w:rPr>
      </w:pPr>
      <w:bookmarkStart w:id="0" w:name="Year"/>
      <w:bookmarkEnd w:id="0"/>
      <w:r>
        <w:rPr>
          <w:b/>
        </w:rPr>
        <w:t>20</w:t>
      </w:r>
      <w:r w:rsidR="0027466C">
        <w:rPr>
          <w:b/>
        </w:rPr>
        <w:t>2</w:t>
      </w:r>
      <w:r w:rsidR="003F6E82">
        <w:rPr>
          <w:b/>
        </w:rPr>
        <w:t>3</w:t>
      </w:r>
    </w:p>
    <w:p w14:paraId="060EB5B6" w14:textId="77777777" w:rsidR="00DB337F" w:rsidRDefault="00DB337F">
      <w:pPr>
        <w:pStyle w:val="Title"/>
        <w:outlineLvl w:val="0"/>
      </w:pPr>
    </w:p>
    <w:p w14:paraId="7D5DCD52" w14:textId="77777777" w:rsidR="00DB337F" w:rsidRDefault="00DB337F">
      <w:pPr>
        <w:pStyle w:val="Title"/>
        <w:jc w:val="left"/>
        <w:outlineLvl w:val="0"/>
        <w:sectPr w:rsidR="00DB337F" w:rsidSect="00A93851">
          <w:footerReference w:type="default" r:id="rId7"/>
          <w:pgSz w:w="12240" w:h="15840"/>
          <w:pgMar w:top="720" w:right="1800" w:bottom="965" w:left="1800" w:header="720" w:footer="720" w:gutter="0"/>
          <w:cols w:space="720"/>
          <w:titlePg/>
        </w:sectPr>
      </w:pPr>
    </w:p>
    <w:p w14:paraId="129ACA90"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8"/>
        </w:rPr>
      </w:pPr>
      <w:r>
        <w:rPr>
          <w:rFonts w:ascii="Arial Narrow" w:hAnsi="Arial Narrow"/>
          <w:b/>
          <w:sz w:val="28"/>
        </w:rPr>
        <w:t xml:space="preserve">Is my drinking water safe? </w:t>
      </w:r>
      <w:r>
        <w:rPr>
          <w:rFonts w:ascii="Arial Narrow" w:hAnsi="Arial Narrow"/>
          <w:sz w:val="28"/>
        </w:rPr>
        <w:tab/>
      </w:r>
    </w:p>
    <w:p w14:paraId="5759AEE2"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 xml:space="preserve">Yes, </w:t>
      </w:r>
      <w:r w:rsidR="007A35D6">
        <w:rPr>
          <w:rFonts w:ascii="Arial Narrow" w:hAnsi="Arial Narrow"/>
          <w:sz w:val="22"/>
        </w:rPr>
        <w:t>our water</w:t>
      </w:r>
      <w:r>
        <w:rPr>
          <w:rFonts w:ascii="Arial Narrow" w:hAnsi="Arial Narrow"/>
          <w:sz w:val="22"/>
        </w:rPr>
        <w:t xml:space="preserve"> meets all of</w:t>
      </w:r>
      <w:r w:rsidR="00166AB9">
        <w:rPr>
          <w:rFonts w:ascii="Arial Narrow" w:hAnsi="Arial Narrow"/>
          <w:sz w:val="22"/>
        </w:rPr>
        <w:t xml:space="preserve"> the Environmental Protection Agency’s (</w:t>
      </w:r>
      <w:r>
        <w:rPr>
          <w:rFonts w:ascii="Arial Narrow" w:hAnsi="Arial Narrow"/>
          <w:sz w:val="22"/>
        </w:rPr>
        <w:t>EPA</w:t>
      </w:r>
      <w:r w:rsidR="00166AB9">
        <w:rPr>
          <w:rFonts w:ascii="Arial Narrow" w:hAnsi="Arial Narrow"/>
          <w:sz w:val="22"/>
        </w:rPr>
        <w:t>)</w:t>
      </w:r>
      <w:r>
        <w:rPr>
          <w:rFonts w:ascii="Arial Narrow" w:hAnsi="Arial Narrow"/>
          <w:sz w:val="22"/>
        </w:rPr>
        <w:t xml:space="preserve"> health standards. We have conducted numerous tests for over 80 contaminants that may be in drinking water.  As you</w:t>
      </w:r>
      <w:r w:rsidR="00166AB9">
        <w:rPr>
          <w:rFonts w:ascii="Arial Narrow" w:hAnsi="Arial Narrow"/>
          <w:sz w:val="22"/>
        </w:rPr>
        <w:t xml:space="preserve"> wi</w:t>
      </w:r>
      <w:r>
        <w:rPr>
          <w:rFonts w:ascii="Arial Narrow" w:hAnsi="Arial Narrow"/>
          <w:sz w:val="22"/>
        </w:rPr>
        <w:t xml:space="preserve">ll see in the chart on the back, we only detected </w:t>
      </w:r>
      <w:r w:rsidR="00CC7CB7">
        <w:rPr>
          <w:rFonts w:ascii="Arial Narrow" w:hAnsi="Arial Narrow"/>
          <w:sz w:val="22"/>
        </w:rPr>
        <w:t>1</w:t>
      </w:r>
      <w:r w:rsidR="00A45231">
        <w:rPr>
          <w:rFonts w:ascii="Arial Narrow" w:hAnsi="Arial Narrow"/>
          <w:sz w:val="22"/>
        </w:rPr>
        <w:t>2</w:t>
      </w:r>
      <w:r>
        <w:rPr>
          <w:rFonts w:ascii="Arial Narrow" w:hAnsi="Arial Narrow"/>
          <w:sz w:val="22"/>
        </w:rPr>
        <w:t xml:space="preserve"> of these contaminants.  We found </w:t>
      </w:r>
      <w:r w:rsidR="002105F8">
        <w:rPr>
          <w:rFonts w:ascii="Arial Narrow" w:hAnsi="Arial Narrow"/>
          <w:sz w:val="22"/>
        </w:rPr>
        <w:fldChar w:fldCharType="begin"/>
      </w:r>
      <w:r>
        <w:rPr>
          <w:rFonts w:ascii="Arial Narrow" w:hAnsi="Arial Narrow"/>
          <w:sz w:val="22"/>
        </w:rPr>
        <w:instrText xml:space="preserve"> FILLIN "Enter all or most" \d "all" </w:instrText>
      </w:r>
      <w:r w:rsidR="002105F8">
        <w:rPr>
          <w:rFonts w:ascii="Arial Narrow" w:hAnsi="Arial Narrow"/>
          <w:sz w:val="22"/>
        </w:rPr>
        <w:fldChar w:fldCharType="separate"/>
      </w:r>
      <w:r>
        <w:rPr>
          <w:rFonts w:ascii="Arial Narrow" w:hAnsi="Arial Narrow"/>
          <w:sz w:val="22"/>
        </w:rPr>
        <w:t>all</w:t>
      </w:r>
      <w:r w:rsidR="002105F8">
        <w:rPr>
          <w:rFonts w:ascii="Arial Narrow" w:hAnsi="Arial Narrow"/>
          <w:sz w:val="22"/>
        </w:rPr>
        <w:fldChar w:fldCharType="end"/>
      </w:r>
      <w:r>
        <w:rPr>
          <w:rFonts w:ascii="Arial Narrow" w:hAnsi="Arial Narrow"/>
          <w:sz w:val="22"/>
        </w:rPr>
        <w:t xml:space="preserve"> of these contaminants at safe levels.        </w:t>
      </w:r>
    </w:p>
    <w:p w14:paraId="2696F343"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07FF1F0B"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8"/>
        </w:rPr>
      </w:pPr>
      <w:r>
        <w:rPr>
          <w:rFonts w:ascii="Arial Narrow" w:hAnsi="Arial Narrow"/>
          <w:b/>
          <w:sz w:val="28"/>
        </w:rPr>
        <w:t>What is the source of my water?</w:t>
      </w:r>
    </w:p>
    <w:p w14:paraId="6156AA55" w14:textId="11E0A1FC"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Your water comes from</w:t>
      </w:r>
      <w:r w:rsidR="00166AB9">
        <w:rPr>
          <w:rFonts w:ascii="Arial Narrow" w:hAnsi="Arial Narrow"/>
          <w:sz w:val="22"/>
        </w:rPr>
        <w:t xml:space="preserve"> an</w:t>
      </w:r>
      <w:r w:rsidR="00457BDC">
        <w:rPr>
          <w:rFonts w:ascii="Arial Narrow" w:hAnsi="Arial Narrow"/>
          <w:sz w:val="22"/>
        </w:rPr>
        <w:t xml:space="preserve"> underground spring</w:t>
      </w:r>
      <w:r>
        <w:rPr>
          <w:rFonts w:ascii="Arial Narrow" w:hAnsi="Arial Narrow"/>
          <w:sz w:val="22"/>
        </w:rPr>
        <w:t>. Our goal is to protect our water from contaminants and we are working with the Stat</w:t>
      </w:r>
      <w:r w:rsidR="00457BDC">
        <w:rPr>
          <w:rFonts w:ascii="Arial Narrow" w:hAnsi="Arial Narrow"/>
          <w:sz w:val="22"/>
        </w:rPr>
        <w:t xml:space="preserve">e of </w:t>
      </w:r>
      <w:smartTag w:uri="urn:schemas-microsoft-com:office:smarttags" w:element="State">
        <w:smartTag w:uri="urn:schemas-microsoft-com:office:smarttags" w:element="place">
          <w:r w:rsidR="00457BDC">
            <w:rPr>
              <w:rFonts w:ascii="Arial Narrow" w:hAnsi="Arial Narrow"/>
              <w:sz w:val="22"/>
            </w:rPr>
            <w:t>Tennessee</w:t>
          </w:r>
        </w:smartTag>
      </w:smartTag>
      <w:r>
        <w:rPr>
          <w:rFonts w:ascii="Arial Narrow" w:hAnsi="Arial Narrow"/>
          <w:sz w:val="22"/>
        </w:rPr>
        <w:t xml:space="preserve"> to determine </w:t>
      </w:r>
      <w:r w:rsidR="00166AB9">
        <w:rPr>
          <w:rFonts w:ascii="Arial Narrow" w:hAnsi="Arial Narrow"/>
          <w:sz w:val="22"/>
        </w:rPr>
        <w:t>our water supply’s</w:t>
      </w:r>
      <w:r>
        <w:rPr>
          <w:rFonts w:ascii="Arial Narrow" w:hAnsi="Arial Narrow"/>
          <w:sz w:val="22"/>
        </w:rPr>
        <w:t xml:space="preserve"> vulnerability to contamination. A well head protection plan is available for your review by contacting </w:t>
      </w:r>
      <w:r w:rsidR="00FA7A4D">
        <w:rPr>
          <w:rFonts w:ascii="Arial Narrow" w:hAnsi="Arial Narrow"/>
          <w:sz w:val="22"/>
        </w:rPr>
        <w:t>Nic</w:t>
      </w:r>
      <w:r w:rsidR="00E922FB">
        <w:rPr>
          <w:rFonts w:ascii="Arial Narrow" w:hAnsi="Arial Narrow"/>
          <w:sz w:val="22"/>
        </w:rPr>
        <w:t xml:space="preserve"> </w:t>
      </w:r>
      <w:r w:rsidR="00FA7A4D">
        <w:rPr>
          <w:rFonts w:ascii="Arial Narrow" w:hAnsi="Arial Narrow"/>
          <w:sz w:val="22"/>
        </w:rPr>
        <w:t>Willis</w:t>
      </w:r>
      <w:r>
        <w:rPr>
          <w:rFonts w:ascii="Arial Narrow" w:hAnsi="Arial Narrow"/>
          <w:sz w:val="22"/>
        </w:rPr>
        <w:t xml:space="preserve"> at the </w:t>
      </w:r>
      <w:r w:rsidR="00C617B0">
        <w:rPr>
          <w:rFonts w:ascii="Arial Narrow" w:hAnsi="Arial Narrow"/>
          <w:sz w:val="22"/>
        </w:rPr>
        <w:t>Cowan Water Department</w:t>
      </w:r>
      <w:r>
        <w:rPr>
          <w:rFonts w:ascii="Arial Narrow" w:hAnsi="Arial Narrow"/>
          <w:sz w:val="22"/>
        </w:rPr>
        <w:t xml:space="preserve"> between </w:t>
      </w:r>
      <w:smartTag w:uri="urn:schemas-microsoft-com:office:smarttags" w:element="time">
        <w:smartTagPr>
          <w:attr w:name="Hour" w:val="7"/>
          <w:attr w:name="Minute" w:val="0"/>
        </w:smartTagPr>
        <w:r w:rsidR="00C617B0">
          <w:rPr>
            <w:rFonts w:ascii="Arial Narrow" w:hAnsi="Arial Narrow"/>
            <w:sz w:val="22"/>
          </w:rPr>
          <w:t>7</w:t>
        </w:r>
        <w:r>
          <w:rPr>
            <w:rFonts w:ascii="Arial Narrow" w:hAnsi="Arial Narrow"/>
            <w:sz w:val="22"/>
          </w:rPr>
          <w:t>:00 A.M.</w:t>
        </w:r>
      </w:smartTag>
      <w:r>
        <w:rPr>
          <w:rFonts w:ascii="Arial Narrow" w:hAnsi="Arial Narrow"/>
          <w:sz w:val="22"/>
        </w:rPr>
        <w:t xml:space="preserve"> </w:t>
      </w:r>
      <w:r w:rsidR="009078EF">
        <w:rPr>
          <w:rFonts w:ascii="Arial Narrow" w:hAnsi="Arial Narrow"/>
          <w:sz w:val="22"/>
        </w:rPr>
        <w:t xml:space="preserve">and </w:t>
      </w:r>
      <w:smartTag w:uri="urn:schemas-microsoft-com:office:smarttags" w:element="time">
        <w:smartTagPr>
          <w:attr w:name="Hour" w:val="16"/>
          <w:attr w:name="Minute" w:val="0"/>
        </w:smartTagPr>
        <w:r w:rsidR="00C617B0">
          <w:rPr>
            <w:rFonts w:ascii="Arial Narrow" w:hAnsi="Arial Narrow"/>
            <w:sz w:val="22"/>
          </w:rPr>
          <w:t>4</w:t>
        </w:r>
        <w:r w:rsidR="009078EF">
          <w:rPr>
            <w:rFonts w:ascii="Arial Narrow" w:hAnsi="Arial Narrow"/>
            <w:sz w:val="22"/>
          </w:rPr>
          <w:t>:00</w:t>
        </w:r>
        <w:r>
          <w:rPr>
            <w:rFonts w:ascii="Arial Narrow" w:hAnsi="Arial Narrow"/>
            <w:sz w:val="22"/>
          </w:rPr>
          <w:t xml:space="preserve"> P.M.</w:t>
        </w:r>
      </w:smartTag>
      <w:r>
        <w:rPr>
          <w:rFonts w:ascii="Arial Narrow" w:hAnsi="Arial Narrow"/>
          <w:sz w:val="22"/>
        </w:rPr>
        <w:t xml:space="preserve"> weekdays.</w:t>
      </w:r>
    </w:p>
    <w:p w14:paraId="54D167B4" w14:textId="77777777" w:rsidR="003514B2" w:rsidRDefault="003514B2"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008442A8" w14:textId="2984D6EA" w:rsidR="003514B2" w:rsidRPr="003514B2" w:rsidRDefault="003514B2"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 xml:space="preserve">The Tennessee Department of Environment has prepared A Source Water Assessment Program Report for untreated water sources.  The Report assesses the susceptibility of untreated water sources to </w:t>
      </w:r>
      <w:r w:rsidRPr="00166AB9">
        <w:rPr>
          <w:rFonts w:ascii="Arial Narrow" w:hAnsi="Arial Narrow"/>
          <w:sz w:val="22"/>
        </w:rPr>
        <w:t xml:space="preserve">potential </w:t>
      </w:r>
      <w:r w:rsidRPr="003514B2">
        <w:rPr>
          <w:rFonts w:ascii="Arial Narrow" w:hAnsi="Arial Narrow"/>
          <w:sz w:val="22"/>
        </w:rPr>
        <w:t>contamination.  T</w:t>
      </w:r>
      <w:r>
        <w:rPr>
          <w:rFonts w:ascii="Arial Narrow" w:hAnsi="Arial Narrow"/>
          <w:sz w:val="22"/>
        </w:rPr>
        <w:t xml:space="preserve">o ensure safe drinking water, all public water systems treat and routinely test their water.  Water sources have been rated as reasonably susceptible, moderately susceptible, or slightly susceptible based on geological factors and human activities in the vicinity of the water source.  </w:t>
      </w:r>
      <w:r w:rsidRPr="003514B2">
        <w:rPr>
          <w:rFonts w:ascii="Arial Narrow" w:hAnsi="Arial Narrow"/>
          <w:sz w:val="22"/>
          <w:u w:val="single"/>
        </w:rPr>
        <w:t>Our r</w:t>
      </w:r>
      <w:r>
        <w:rPr>
          <w:rFonts w:ascii="Arial Narrow" w:hAnsi="Arial Narrow"/>
          <w:sz w:val="22"/>
          <w:u w:val="single"/>
        </w:rPr>
        <w:t>ating is reasonably susceptible</w:t>
      </w:r>
      <w:r>
        <w:rPr>
          <w:rFonts w:ascii="Arial Narrow" w:hAnsi="Arial Narrow"/>
          <w:sz w:val="22"/>
        </w:rPr>
        <w:t xml:space="preserve">.  An explanation of the Tennessee Source Water Assessment Program, the Source Water Assessment summaries, susceptibility scorings and the overall TDEC report to EPA can be viewed at </w:t>
      </w:r>
      <w:hyperlink r:id="rId8" w:history="1">
        <w:r w:rsidR="004F1F33">
          <w:rPr>
            <w:rStyle w:val="Hyperlink"/>
          </w:rPr>
          <w:t>https://www.tn.gov/environment/program-areas/wr-water-resources/water-quality/source-water-assessment.html</w:t>
        </w:r>
      </w:hyperlink>
      <w:r>
        <w:rPr>
          <w:rFonts w:ascii="Arial Narrow" w:hAnsi="Arial Narrow"/>
          <w:sz w:val="22"/>
        </w:rPr>
        <w:t xml:space="preserve"> or you may contact the water system to obtain copies of specific assessments</w:t>
      </w:r>
      <w:r w:rsidR="00166AB9">
        <w:rPr>
          <w:rFonts w:ascii="Arial Narrow" w:hAnsi="Arial Narrow"/>
          <w:sz w:val="22"/>
        </w:rPr>
        <w:t>.</w:t>
      </w:r>
    </w:p>
    <w:p w14:paraId="6CFDC779"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5EDA5FBF" w14:textId="77777777" w:rsidR="00DB337F" w:rsidRDefault="00DB337F" w:rsidP="0057465F">
      <w:pPr>
        <w:pStyle w:val="Heading1"/>
        <w:jc w:val="both"/>
      </w:pPr>
      <w:r>
        <w:t>Why are there contaminants in my water?</w:t>
      </w:r>
    </w:p>
    <w:p w14:paraId="7A981240" w14:textId="77777777" w:rsidR="000C5DDE" w:rsidRDefault="00DB337F" w:rsidP="004F5371">
      <w:pPr>
        <w:numPr>
          <w:ilvl w:val="0"/>
          <w:numId w:val="5"/>
        </w:numPr>
        <w:tabs>
          <w:tab w:val="clear" w:pos="72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Narrow" w:hAnsi="Arial Narrow"/>
          <w:sz w:val="22"/>
        </w:rPr>
      </w:pPr>
      <w:r>
        <w:rPr>
          <w:rFonts w:ascii="Arial Narrow" w:hAnsi="Arial Narrow"/>
          <w:sz w:val="22"/>
        </w:rPr>
        <w:t xml:space="preserve">Drinking water, including bottled water, may reasonably be expected to contain at least small amounts of some contaminants.   </w:t>
      </w:r>
      <w:r w:rsidR="00F3523A">
        <w:rPr>
          <w:rFonts w:ascii="Arial Narrow" w:hAnsi="Arial Narrow"/>
          <w:sz w:val="22"/>
        </w:rPr>
        <w:t>The presence</w:t>
      </w:r>
      <w:r>
        <w:rPr>
          <w:rFonts w:ascii="Arial Narrow" w:hAnsi="Arial Narrow"/>
          <w:sz w:val="22"/>
        </w:rPr>
        <w:t xml:space="preserve"> of contaminants does not necessarily indicate that water poses a health risk.  More information about contaminants and potential health effects can be obtained by calling the </w:t>
      </w:r>
      <w:r w:rsidR="005F335D">
        <w:rPr>
          <w:rFonts w:ascii="Arial Narrow" w:hAnsi="Arial Narrow"/>
          <w:sz w:val="22"/>
        </w:rPr>
        <w:t>EPA’s</w:t>
      </w:r>
      <w:r>
        <w:rPr>
          <w:rFonts w:ascii="Arial Narrow" w:hAnsi="Arial Narrow"/>
          <w:sz w:val="22"/>
        </w:rPr>
        <w:t xml:space="preserve"> Safe Drinking Water Hotline (800-426-4791). </w:t>
      </w:r>
      <w:r>
        <w:rPr>
          <w:rFonts w:ascii="Arial Narrow" w:hAnsi="Arial Narrow"/>
          <w:sz w:val="22"/>
        </w:rPr>
        <w:tab/>
      </w:r>
    </w:p>
    <w:p w14:paraId="370128B9" w14:textId="77777777" w:rsidR="000C5DDE" w:rsidRDefault="000C5DDE" w:rsidP="0057465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42840445" w14:textId="77777777" w:rsidR="000C5DDE" w:rsidRDefault="000C5DDE" w:rsidP="004F5371">
      <w:pPr>
        <w:numPr>
          <w:ilvl w:val="0"/>
          <w:numId w:val="5"/>
        </w:numPr>
        <w:tabs>
          <w:tab w:val="clear" w:pos="720"/>
          <w:tab w:val="left" w:pos="-72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jc w:val="both"/>
        <w:rPr>
          <w:rFonts w:ascii="Arial Narrow" w:hAnsi="Arial Narrow"/>
          <w:sz w:val="22"/>
        </w:rPr>
      </w:pPr>
      <w:r>
        <w:rPr>
          <w:rFonts w:ascii="Arial Narrow" w:hAnsi="Arial Narrow"/>
          <w:sz w:val="22"/>
        </w:rPr>
        <w:t>The sources of drinking water (both tap water and bottled water) include rivers, lakes, streams, ponds, reservoirs, springs, and</w:t>
      </w:r>
      <w:r w:rsidR="006A2AF9">
        <w:rPr>
          <w:rFonts w:ascii="Arial Narrow" w:hAnsi="Arial Narrow"/>
          <w:sz w:val="22"/>
        </w:rPr>
        <w:t xml:space="preserve"> </w:t>
      </w:r>
      <w:r>
        <w:rPr>
          <w:rFonts w:ascii="Arial Narrow" w:hAnsi="Arial Narrow"/>
          <w:sz w:val="22"/>
        </w:rPr>
        <w:t xml:space="preserve"> </w:t>
      </w:r>
    </w:p>
    <w:p w14:paraId="5DA49458" w14:textId="77777777" w:rsidR="006A2AF9" w:rsidRDefault="006A2AF9" w:rsidP="006A2AF9">
      <w:pPr>
        <w:tabs>
          <w:tab w:val="left" w:pos="-72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jc w:val="both"/>
        <w:rPr>
          <w:rFonts w:ascii="Arial Narrow" w:hAnsi="Arial Narrow"/>
          <w:sz w:val="22"/>
        </w:rPr>
      </w:pPr>
      <w:r>
        <w:rPr>
          <w:rFonts w:ascii="Arial Narrow" w:hAnsi="Arial Narrow"/>
          <w:sz w:val="22"/>
        </w:rPr>
        <w:t xml:space="preserve">        </w:t>
      </w:r>
      <w:r w:rsidR="00F3523A">
        <w:rPr>
          <w:rFonts w:ascii="Arial Narrow" w:hAnsi="Arial Narrow"/>
          <w:sz w:val="22"/>
        </w:rPr>
        <w:t xml:space="preserve">wells.  </w:t>
      </w:r>
      <w:r w:rsidR="000C5DDE">
        <w:rPr>
          <w:rFonts w:ascii="Arial Narrow" w:hAnsi="Arial Narrow"/>
          <w:sz w:val="22"/>
        </w:rPr>
        <w:t>As water travels over the surface of the land or through the ground, it dissolves naturally-occurring minerals and, in some</w:t>
      </w:r>
    </w:p>
    <w:p w14:paraId="0DDBE68A" w14:textId="77777777" w:rsidR="000C5DDE" w:rsidRDefault="000C5DDE" w:rsidP="006A2AF9">
      <w:pPr>
        <w:tabs>
          <w:tab w:val="left" w:pos="-72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jc w:val="both"/>
        <w:rPr>
          <w:rFonts w:ascii="Arial Narrow" w:hAnsi="Arial Narrow"/>
          <w:sz w:val="22"/>
        </w:rPr>
      </w:pPr>
      <w:r>
        <w:rPr>
          <w:rFonts w:ascii="Arial Narrow" w:hAnsi="Arial Narrow"/>
          <w:sz w:val="22"/>
        </w:rPr>
        <w:t xml:space="preserve"> </w:t>
      </w:r>
      <w:r w:rsidR="006A2AF9">
        <w:rPr>
          <w:rFonts w:ascii="Arial Narrow" w:hAnsi="Arial Narrow"/>
          <w:sz w:val="22"/>
        </w:rPr>
        <w:t xml:space="preserve">       </w:t>
      </w:r>
      <w:r>
        <w:rPr>
          <w:rFonts w:ascii="Arial Narrow" w:hAnsi="Arial Narrow"/>
          <w:sz w:val="22"/>
        </w:rPr>
        <w:t xml:space="preserve">cases, </w:t>
      </w:r>
      <w:r w:rsidR="00F3523A">
        <w:rPr>
          <w:rFonts w:ascii="Arial Narrow" w:hAnsi="Arial Narrow"/>
          <w:sz w:val="22"/>
        </w:rPr>
        <w:t>radioactive material</w:t>
      </w:r>
      <w:r>
        <w:rPr>
          <w:rFonts w:ascii="Arial Narrow" w:hAnsi="Arial Narrow"/>
          <w:sz w:val="22"/>
        </w:rPr>
        <w:t xml:space="preserve">, and can pick up substances resulting from the </w:t>
      </w:r>
      <w:r w:rsidR="00F3523A">
        <w:rPr>
          <w:rFonts w:ascii="Arial Narrow" w:hAnsi="Arial Narrow"/>
          <w:sz w:val="22"/>
        </w:rPr>
        <w:t>presence</w:t>
      </w:r>
      <w:r>
        <w:rPr>
          <w:rFonts w:ascii="Arial Narrow" w:hAnsi="Arial Narrow"/>
          <w:sz w:val="22"/>
        </w:rPr>
        <w:t xml:space="preserve"> of animals or from human </w:t>
      </w:r>
      <w:r w:rsidR="00F3523A">
        <w:rPr>
          <w:rFonts w:ascii="Arial Narrow" w:hAnsi="Arial Narrow"/>
          <w:sz w:val="22"/>
        </w:rPr>
        <w:t>activity</w:t>
      </w:r>
      <w:r>
        <w:rPr>
          <w:rFonts w:ascii="Arial Narrow" w:hAnsi="Arial Narrow"/>
          <w:sz w:val="22"/>
        </w:rPr>
        <w:t>.</w:t>
      </w:r>
    </w:p>
    <w:p w14:paraId="4827E531" w14:textId="77777777" w:rsidR="000C5DDE" w:rsidRDefault="000C5DDE"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sz w:val="22"/>
        </w:rPr>
      </w:pPr>
      <w:r>
        <w:rPr>
          <w:rFonts w:ascii="Arial Narrow" w:hAnsi="Arial Narrow"/>
          <w:sz w:val="22"/>
        </w:rPr>
        <w:t>Contaminants that may be present in source water are:</w:t>
      </w:r>
    </w:p>
    <w:p w14:paraId="3D907752" w14:textId="77777777" w:rsidR="00DB337F" w:rsidRDefault="000C5DDE"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Microbial contaminants, such as viruses and bacteria, which may come from sewage treatment plants, septic systems, agricultural livestock operations and wildlife.</w:t>
      </w:r>
    </w:p>
    <w:p w14:paraId="6A3E5B8E" w14:textId="77777777" w:rsidR="000C5DDE" w:rsidRDefault="000C5DDE"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 xml:space="preserve">Inorganic contaminants, such as salts and metals, which can be naturally-occurring or result from urban </w:t>
      </w:r>
      <w:r w:rsidR="00F3523A">
        <w:rPr>
          <w:rFonts w:ascii="Arial Narrow" w:hAnsi="Arial Narrow"/>
          <w:sz w:val="22"/>
        </w:rPr>
        <w:t>storm water</w:t>
      </w:r>
      <w:r>
        <w:rPr>
          <w:rFonts w:ascii="Arial Narrow" w:hAnsi="Arial Narrow"/>
          <w:sz w:val="22"/>
        </w:rPr>
        <w:t xml:space="preserve"> runoff, industrial, or domestic wastewater </w:t>
      </w:r>
      <w:r w:rsidR="00F3523A">
        <w:rPr>
          <w:rFonts w:ascii="Arial Narrow" w:hAnsi="Arial Narrow"/>
          <w:sz w:val="22"/>
        </w:rPr>
        <w:t>discharges, oil</w:t>
      </w:r>
      <w:r>
        <w:rPr>
          <w:rFonts w:ascii="Arial Narrow" w:hAnsi="Arial Narrow"/>
          <w:sz w:val="22"/>
        </w:rPr>
        <w:t xml:space="preserve"> and gas production, mining, or farming.</w:t>
      </w:r>
    </w:p>
    <w:p w14:paraId="754B3D76" w14:textId="77777777" w:rsidR="000C5DDE" w:rsidRDefault="00F3523A"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Pesticides and herbicides, which may come from a variety of sources such as agriculture, urban storm water runoff, and residential uses.</w:t>
      </w:r>
    </w:p>
    <w:p w14:paraId="6281C0C4" w14:textId="77777777" w:rsidR="000C5DDE" w:rsidRDefault="000C5DDE"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 xml:space="preserve">Organic chemical contaminants, including synthetic and volatile organic chemicals, which are by-products of industrial processes and petroleum production, and can also come from gas stations, urban </w:t>
      </w:r>
      <w:r w:rsidR="00F3523A">
        <w:rPr>
          <w:rFonts w:ascii="Arial Narrow" w:hAnsi="Arial Narrow"/>
          <w:sz w:val="22"/>
        </w:rPr>
        <w:t>storm water</w:t>
      </w:r>
      <w:r>
        <w:rPr>
          <w:rFonts w:ascii="Arial Narrow" w:hAnsi="Arial Narrow"/>
          <w:sz w:val="22"/>
        </w:rPr>
        <w:t xml:space="preserve"> runoff, and septic systems.</w:t>
      </w:r>
    </w:p>
    <w:p w14:paraId="26CD046F" w14:textId="77777777" w:rsidR="000C5DDE" w:rsidRDefault="000C5DDE"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Radioactive contaminants, which can be naturally-occurring or be the result of oil and gas production and mining activities.</w:t>
      </w:r>
    </w:p>
    <w:p w14:paraId="222FD903" w14:textId="77777777" w:rsidR="000C5DDE" w:rsidRDefault="000C5DDE"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20A514E5" w14:textId="77777777" w:rsidR="000C5DDE" w:rsidRDefault="000C5DDE"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ab/>
        <w:t xml:space="preserve">In order to </w:t>
      </w:r>
      <w:r w:rsidR="00F3523A">
        <w:rPr>
          <w:rFonts w:ascii="Arial Narrow" w:hAnsi="Arial Narrow"/>
          <w:sz w:val="22"/>
        </w:rPr>
        <w:t xml:space="preserve">ensure that tap water is safe to drink, EPA and the Tennessee Department of Environment and Conservation prescribe </w:t>
      </w:r>
    </w:p>
    <w:p w14:paraId="781F4FA2" w14:textId="77777777" w:rsidR="00F3523A" w:rsidRDefault="00F3523A"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ab/>
      </w:r>
      <w:r w:rsidR="007334FB">
        <w:rPr>
          <w:rFonts w:ascii="Arial Narrow" w:hAnsi="Arial Narrow"/>
          <w:sz w:val="22"/>
        </w:rPr>
        <w:t>r</w:t>
      </w:r>
      <w:r>
        <w:rPr>
          <w:rFonts w:ascii="Arial Narrow" w:hAnsi="Arial Narrow"/>
          <w:sz w:val="22"/>
        </w:rPr>
        <w:t>egulations which limit the amount of certain contaminants in water provided by public water systems.  FDA regulations establish</w:t>
      </w:r>
    </w:p>
    <w:p w14:paraId="643EEDC4" w14:textId="77777777" w:rsidR="00F3523A" w:rsidRDefault="00F3523A"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ab/>
        <w:t>limits for contaminants in bottled water which must provide the same protection for public health.</w:t>
      </w:r>
    </w:p>
    <w:p w14:paraId="5D34520A"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3B3C41AB" w14:textId="47AD7346" w:rsidR="00DB337F" w:rsidRPr="00D523BB"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4"/>
          <w:szCs w:val="24"/>
        </w:rPr>
      </w:pPr>
      <w:r w:rsidRPr="00D523BB">
        <w:rPr>
          <w:rFonts w:ascii="Arial Narrow" w:hAnsi="Arial Narrow"/>
          <w:b/>
          <w:sz w:val="24"/>
          <w:szCs w:val="24"/>
        </w:rPr>
        <w:t xml:space="preserve">For more information about your drinking water, please call </w:t>
      </w:r>
      <w:r w:rsidR="003F6E82">
        <w:rPr>
          <w:rFonts w:ascii="Arial Narrow" w:hAnsi="Arial Narrow"/>
          <w:b/>
          <w:sz w:val="24"/>
          <w:szCs w:val="24"/>
        </w:rPr>
        <w:t>Nic Willis</w:t>
      </w:r>
      <w:r w:rsidRPr="00D523BB">
        <w:rPr>
          <w:rFonts w:ascii="Arial Narrow" w:hAnsi="Arial Narrow"/>
          <w:b/>
          <w:sz w:val="24"/>
          <w:szCs w:val="24"/>
        </w:rPr>
        <w:t xml:space="preserve"> at </w:t>
      </w:r>
      <w:r w:rsidR="00D523BB" w:rsidRPr="00D523BB">
        <w:rPr>
          <w:rFonts w:ascii="Arial Narrow" w:hAnsi="Arial Narrow"/>
          <w:b/>
          <w:sz w:val="24"/>
          <w:szCs w:val="24"/>
        </w:rPr>
        <w:t xml:space="preserve">(931) </w:t>
      </w:r>
      <w:r w:rsidR="002105F8" w:rsidRPr="00D523BB">
        <w:rPr>
          <w:rFonts w:ascii="Arial Narrow" w:hAnsi="Arial Narrow"/>
          <w:b/>
          <w:sz w:val="24"/>
          <w:szCs w:val="24"/>
        </w:rPr>
        <w:fldChar w:fldCharType="begin"/>
      </w:r>
      <w:r w:rsidRPr="00D523BB">
        <w:rPr>
          <w:rFonts w:ascii="Arial Narrow" w:hAnsi="Arial Narrow"/>
          <w:b/>
          <w:sz w:val="24"/>
          <w:szCs w:val="24"/>
        </w:rPr>
        <w:instrText xml:space="preserve"> FILLIN "What is your contact phone number?" \d "896-9022" </w:instrText>
      </w:r>
      <w:r w:rsidR="002105F8" w:rsidRPr="00D523BB">
        <w:rPr>
          <w:rFonts w:ascii="Arial Narrow" w:hAnsi="Arial Narrow"/>
          <w:b/>
          <w:sz w:val="24"/>
          <w:szCs w:val="24"/>
        </w:rPr>
        <w:fldChar w:fldCharType="separate"/>
      </w:r>
      <w:r w:rsidRPr="00D523BB">
        <w:rPr>
          <w:rFonts w:ascii="Arial Narrow" w:hAnsi="Arial Narrow"/>
          <w:b/>
          <w:sz w:val="24"/>
          <w:szCs w:val="24"/>
        </w:rPr>
        <w:t xml:space="preserve">967-1922 or </w:t>
      </w:r>
      <w:r w:rsidR="00D523BB" w:rsidRPr="00D523BB">
        <w:rPr>
          <w:rFonts w:ascii="Arial Narrow" w:hAnsi="Arial Narrow"/>
          <w:b/>
          <w:sz w:val="24"/>
          <w:szCs w:val="24"/>
        </w:rPr>
        <w:t xml:space="preserve">(931) </w:t>
      </w:r>
      <w:r w:rsidRPr="00D523BB">
        <w:rPr>
          <w:rFonts w:ascii="Arial Narrow" w:hAnsi="Arial Narrow"/>
          <w:b/>
          <w:sz w:val="24"/>
          <w:szCs w:val="24"/>
        </w:rPr>
        <w:t>967-7623</w:t>
      </w:r>
      <w:r w:rsidR="002105F8" w:rsidRPr="00D523BB">
        <w:rPr>
          <w:rFonts w:ascii="Arial Narrow" w:hAnsi="Arial Narrow"/>
          <w:b/>
          <w:sz w:val="24"/>
          <w:szCs w:val="24"/>
        </w:rPr>
        <w:fldChar w:fldCharType="end"/>
      </w:r>
      <w:r w:rsidRPr="00D523BB">
        <w:rPr>
          <w:rFonts w:ascii="Arial Narrow" w:hAnsi="Arial Narrow"/>
          <w:b/>
          <w:sz w:val="24"/>
          <w:szCs w:val="24"/>
        </w:rPr>
        <w:t>.</w:t>
      </w:r>
      <w:r w:rsidRPr="00D523BB">
        <w:rPr>
          <w:rFonts w:ascii="Arial Narrow" w:hAnsi="Arial Narrow"/>
          <w:sz w:val="24"/>
          <w:szCs w:val="24"/>
        </w:rPr>
        <w:tab/>
      </w:r>
    </w:p>
    <w:p w14:paraId="11B01684"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2B5C6DD1" w14:textId="77777777" w:rsidR="00DB337F" w:rsidRDefault="00DB337F" w:rsidP="0057465F">
      <w:pPr>
        <w:pStyle w:val="BodyText2"/>
        <w:jc w:val="both"/>
        <w:rPr>
          <w:sz w:val="22"/>
        </w:rPr>
      </w:pPr>
      <w:r>
        <w:rPr>
          <w:sz w:val="22"/>
        </w:rPr>
        <w:t xml:space="preserve">Este </w:t>
      </w:r>
      <w:proofErr w:type="spellStart"/>
      <w:r>
        <w:rPr>
          <w:sz w:val="22"/>
        </w:rPr>
        <w:t>informe</w:t>
      </w:r>
      <w:proofErr w:type="spellEnd"/>
      <w:r>
        <w:rPr>
          <w:sz w:val="22"/>
        </w:rPr>
        <w:t xml:space="preserve"> </w:t>
      </w:r>
      <w:proofErr w:type="spellStart"/>
      <w:r>
        <w:rPr>
          <w:sz w:val="22"/>
        </w:rPr>
        <w:t>contiene</w:t>
      </w:r>
      <w:proofErr w:type="spellEnd"/>
      <w:r>
        <w:rPr>
          <w:sz w:val="22"/>
        </w:rPr>
        <w:t xml:space="preserve"> </w:t>
      </w:r>
      <w:proofErr w:type="spellStart"/>
      <w:r>
        <w:rPr>
          <w:sz w:val="22"/>
        </w:rPr>
        <w:t>información</w:t>
      </w:r>
      <w:proofErr w:type="spellEnd"/>
      <w:r>
        <w:rPr>
          <w:sz w:val="22"/>
        </w:rPr>
        <w:t xml:space="preserve"> </w:t>
      </w:r>
      <w:proofErr w:type="spellStart"/>
      <w:r>
        <w:rPr>
          <w:sz w:val="22"/>
        </w:rPr>
        <w:t>muy</w:t>
      </w:r>
      <w:proofErr w:type="spellEnd"/>
      <w:r>
        <w:rPr>
          <w:sz w:val="22"/>
        </w:rPr>
        <w:t xml:space="preserve"> </w:t>
      </w:r>
      <w:proofErr w:type="spellStart"/>
      <w:r>
        <w:rPr>
          <w:sz w:val="22"/>
        </w:rPr>
        <w:t>importante</w:t>
      </w:r>
      <w:proofErr w:type="spellEnd"/>
      <w:r>
        <w:rPr>
          <w:sz w:val="22"/>
        </w:rPr>
        <w:t xml:space="preserve">.  </w:t>
      </w:r>
      <w:proofErr w:type="spellStart"/>
      <w:r>
        <w:rPr>
          <w:sz w:val="22"/>
        </w:rPr>
        <w:t>Tradúscalo</w:t>
      </w:r>
      <w:proofErr w:type="spellEnd"/>
      <w:r>
        <w:rPr>
          <w:sz w:val="22"/>
        </w:rPr>
        <w:t xml:space="preserve"> o </w:t>
      </w:r>
      <w:proofErr w:type="spellStart"/>
      <w:r>
        <w:rPr>
          <w:sz w:val="22"/>
        </w:rPr>
        <w:t>hable</w:t>
      </w:r>
      <w:proofErr w:type="spellEnd"/>
      <w:r>
        <w:rPr>
          <w:sz w:val="22"/>
        </w:rPr>
        <w:t xml:space="preserve"> con </w:t>
      </w:r>
      <w:proofErr w:type="spellStart"/>
      <w:r>
        <w:rPr>
          <w:sz w:val="22"/>
        </w:rPr>
        <w:t>alguien</w:t>
      </w:r>
      <w:proofErr w:type="spellEnd"/>
      <w:r>
        <w:rPr>
          <w:sz w:val="22"/>
        </w:rPr>
        <w:t xml:space="preserve"> que lo </w:t>
      </w:r>
      <w:proofErr w:type="spellStart"/>
      <w:r>
        <w:rPr>
          <w:sz w:val="22"/>
        </w:rPr>
        <w:t>entienda</w:t>
      </w:r>
      <w:proofErr w:type="spellEnd"/>
      <w:r>
        <w:rPr>
          <w:sz w:val="22"/>
        </w:rPr>
        <w:t xml:space="preserve"> bien.</w:t>
      </w:r>
    </w:p>
    <w:p w14:paraId="13EDB6AE" w14:textId="77777777" w:rsidR="00DB337F" w:rsidRDefault="00DB337F" w:rsidP="0057465F">
      <w:pPr>
        <w:pStyle w:val="BodyText2"/>
        <w:jc w:val="both"/>
      </w:pPr>
    </w:p>
    <w:p w14:paraId="2185FD31" w14:textId="77777777" w:rsidR="00DB337F" w:rsidRDefault="00DB337F" w:rsidP="0057465F">
      <w:pPr>
        <w:pStyle w:val="Heading1"/>
        <w:jc w:val="both"/>
      </w:pPr>
      <w:r>
        <w:lastRenderedPageBreak/>
        <w:t>How can I get involved?</w:t>
      </w:r>
    </w:p>
    <w:p w14:paraId="2C4EFB52" w14:textId="77777777" w:rsidR="00DB337F" w:rsidRDefault="00DB337F" w:rsidP="0057465F">
      <w:pPr>
        <w:jc w:val="both"/>
      </w:pPr>
      <w:r>
        <w:rPr>
          <w:rFonts w:ascii="Arial Narrow" w:hAnsi="Arial Narrow"/>
          <w:sz w:val="22"/>
        </w:rPr>
        <w:t xml:space="preserve">Our City </w:t>
      </w:r>
      <w:r w:rsidR="00166AB9">
        <w:rPr>
          <w:rFonts w:ascii="Arial Narrow" w:hAnsi="Arial Narrow"/>
          <w:sz w:val="22"/>
        </w:rPr>
        <w:t>Council</w:t>
      </w:r>
      <w:r>
        <w:rPr>
          <w:rFonts w:ascii="Arial Narrow" w:hAnsi="Arial Narrow"/>
          <w:sz w:val="22"/>
        </w:rPr>
        <w:t xml:space="preserve"> meets</w:t>
      </w:r>
      <w:r w:rsidR="00166AB9">
        <w:rPr>
          <w:rFonts w:ascii="Arial Narrow" w:hAnsi="Arial Narrow"/>
          <w:sz w:val="22"/>
        </w:rPr>
        <w:t xml:space="preserve"> at </w:t>
      </w:r>
      <w:smartTag w:uri="urn:schemas-microsoft-com:office:smarttags" w:element="time">
        <w:smartTagPr>
          <w:attr w:name="Hour" w:val="19"/>
          <w:attr w:name="Minute" w:val="0"/>
        </w:smartTagPr>
        <w:r w:rsidR="00166AB9">
          <w:rPr>
            <w:rFonts w:ascii="Arial Narrow" w:hAnsi="Arial Narrow"/>
            <w:sz w:val="22"/>
          </w:rPr>
          <w:t>7:00 P.M.</w:t>
        </w:r>
      </w:smartTag>
      <w:r>
        <w:rPr>
          <w:rFonts w:ascii="Arial Narrow" w:hAnsi="Arial Narrow"/>
          <w:sz w:val="22"/>
        </w:rPr>
        <w:t xml:space="preserve"> on the </w:t>
      </w:r>
      <w:r w:rsidR="002105F8">
        <w:rPr>
          <w:rFonts w:ascii="Arial Narrow" w:hAnsi="Arial Narrow"/>
          <w:sz w:val="22"/>
        </w:rPr>
        <w:fldChar w:fldCharType="begin"/>
      </w:r>
      <w:r>
        <w:rPr>
          <w:rFonts w:ascii="Arial Narrow" w:hAnsi="Arial Narrow"/>
          <w:sz w:val="22"/>
        </w:rPr>
        <w:instrText xml:space="preserve"> FILLIN "When and where is your board meetings?" \d "first and third Tuesday of each month at the City Hall" </w:instrText>
      </w:r>
      <w:r w:rsidR="002105F8">
        <w:rPr>
          <w:rFonts w:ascii="Arial Narrow" w:hAnsi="Arial Narrow"/>
          <w:sz w:val="22"/>
        </w:rPr>
        <w:fldChar w:fldCharType="separate"/>
      </w:r>
      <w:r>
        <w:rPr>
          <w:rFonts w:ascii="Arial Narrow" w:hAnsi="Arial Narrow"/>
          <w:sz w:val="22"/>
        </w:rPr>
        <w:t>second Tuesday of each month at</w:t>
      </w:r>
      <w:r w:rsidR="00166AB9">
        <w:rPr>
          <w:rFonts w:ascii="Arial Narrow" w:hAnsi="Arial Narrow"/>
          <w:sz w:val="22"/>
        </w:rPr>
        <w:t xml:space="preserve"> Cowan</w:t>
      </w:r>
      <w:r>
        <w:rPr>
          <w:rFonts w:ascii="Arial Narrow" w:hAnsi="Arial Narrow"/>
          <w:sz w:val="22"/>
        </w:rPr>
        <w:t xml:space="preserve"> City Hall</w:t>
      </w:r>
      <w:r w:rsidR="002105F8">
        <w:rPr>
          <w:rFonts w:ascii="Arial Narrow" w:hAnsi="Arial Narrow"/>
          <w:sz w:val="22"/>
        </w:rPr>
        <w:fldChar w:fldCharType="end"/>
      </w:r>
      <w:r w:rsidR="00166AB9">
        <w:rPr>
          <w:rFonts w:ascii="Arial Narrow" w:hAnsi="Arial Narrow"/>
          <w:sz w:val="22"/>
        </w:rPr>
        <w:t xml:space="preserve">.  </w:t>
      </w:r>
      <w:r>
        <w:rPr>
          <w:rFonts w:ascii="Arial Narrow" w:hAnsi="Arial Narrow"/>
          <w:sz w:val="22"/>
        </w:rPr>
        <w:t>Please feel free to participate in these meetings</w:t>
      </w:r>
      <w:r>
        <w:t xml:space="preserve">. </w:t>
      </w:r>
    </w:p>
    <w:p w14:paraId="6D0C4D4E" w14:textId="77777777" w:rsidR="00DB337F" w:rsidRDefault="00DB337F" w:rsidP="0057465F">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8"/>
        </w:rPr>
      </w:pPr>
    </w:p>
    <w:p w14:paraId="0BFEA559" w14:textId="77777777" w:rsidR="00457BDC" w:rsidRDefault="00DB337F" w:rsidP="0057465F">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b/>
          <w:sz w:val="28"/>
        </w:rPr>
        <w:t>Is our water system meeting other rules that govern our operations?</w:t>
      </w:r>
      <w:r>
        <w:rPr>
          <w:rFonts w:ascii="Arial Narrow" w:hAnsi="Arial Narrow"/>
          <w:sz w:val="22"/>
        </w:rPr>
        <w:t xml:space="preserve"> </w:t>
      </w:r>
    </w:p>
    <w:p w14:paraId="4319EC1F" w14:textId="77777777" w:rsidR="00DB337F" w:rsidRDefault="00DB337F" w:rsidP="0057465F">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The State</w:t>
      </w:r>
      <w:r w:rsidR="00166AB9">
        <w:rPr>
          <w:rFonts w:ascii="Arial Narrow" w:hAnsi="Arial Narrow"/>
          <w:sz w:val="22"/>
        </w:rPr>
        <w:t xml:space="preserve"> of Tennessee</w:t>
      </w:r>
      <w:r>
        <w:rPr>
          <w:rFonts w:ascii="Arial Narrow" w:hAnsi="Arial Narrow"/>
          <w:sz w:val="22"/>
        </w:rPr>
        <w:t xml:space="preserve"> and</w:t>
      </w:r>
      <w:r w:rsidR="00166AB9">
        <w:rPr>
          <w:rFonts w:ascii="Arial Narrow" w:hAnsi="Arial Narrow"/>
          <w:sz w:val="22"/>
        </w:rPr>
        <w:t xml:space="preserve"> the</w:t>
      </w:r>
      <w:r>
        <w:rPr>
          <w:rFonts w:ascii="Arial Narrow" w:hAnsi="Arial Narrow"/>
          <w:sz w:val="22"/>
        </w:rPr>
        <w:t xml:space="preserve"> EPA require</w:t>
      </w:r>
      <w:r w:rsidR="00457BDC">
        <w:rPr>
          <w:rFonts w:ascii="Arial Narrow" w:hAnsi="Arial Narrow"/>
          <w:sz w:val="22"/>
        </w:rPr>
        <w:t>s</w:t>
      </w:r>
      <w:r>
        <w:rPr>
          <w:rFonts w:ascii="Arial Narrow" w:hAnsi="Arial Narrow"/>
          <w:sz w:val="22"/>
        </w:rPr>
        <w:t xml:space="preserve"> us to test and report on our water on a regular basis to ensure its safety.   We want you to know that we pay attention to all the rules.</w:t>
      </w:r>
    </w:p>
    <w:p w14:paraId="54844238" w14:textId="77777777" w:rsidR="00DB337F" w:rsidRDefault="00DB337F" w:rsidP="0057465F">
      <w:pPr>
        <w:pStyle w:val="Heading1"/>
        <w:jc w:val="both"/>
        <w:rPr>
          <w:b w:val="0"/>
          <w:snapToGrid/>
          <w:sz w:val="22"/>
        </w:rPr>
      </w:pPr>
    </w:p>
    <w:p w14:paraId="70ED39D4" w14:textId="77777777" w:rsidR="00DB337F" w:rsidRDefault="00DB337F" w:rsidP="0057465F">
      <w:pPr>
        <w:pStyle w:val="Heading1"/>
        <w:jc w:val="both"/>
      </w:pPr>
      <w:r>
        <w:t>Other Information</w:t>
      </w:r>
    </w:p>
    <w:p w14:paraId="57D071E6"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 xml:space="preserve">Due to all water containing dissolved </w:t>
      </w:r>
      <w:r w:rsidR="00461422">
        <w:rPr>
          <w:rFonts w:ascii="Arial Narrow" w:hAnsi="Arial Narrow"/>
          <w:sz w:val="22"/>
        </w:rPr>
        <w:t>c</w:t>
      </w:r>
      <w:r>
        <w:rPr>
          <w:rFonts w:ascii="Arial Narrow" w:hAnsi="Arial Narrow"/>
          <w:sz w:val="22"/>
        </w:rPr>
        <w:t xml:space="preserve">ontaminants, occasionally your water may exhibit slight </w:t>
      </w:r>
      <w:r w:rsidR="002105F8">
        <w:rPr>
          <w:rFonts w:ascii="Arial Narrow" w:hAnsi="Arial Narrow"/>
          <w:sz w:val="22"/>
        </w:rPr>
        <w:fldChar w:fldCharType="begin"/>
      </w:r>
      <w:r>
        <w:rPr>
          <w:rFonts w:ascii="Arial Narrow" w:hAnsi="Arial Narrow"/>
          <w:sz w:val="22"/>
        </w:rPr>
        <w:instrText xml:space="preserve"> FILLIN "Enter secondary problem (discoloration, odors, taste problems)?" \d "discoloration" </w:instrText>
      </w:r>
      <w:r w:rsidR="002105F8">
        <w:rPr>
          <w:rFonts w:ascii="Arial Narrow" w:hAnsi="Arial Narrow"/>
          <w:sz w:val="22"/>
        </w:rPr>
        <w:fldChar w:fldCharType="separate"/>
      </w:r>
      <w:r>
        <w:rPr>
          <w:rFonts w:ascii="Arial Narrow" w:hAnsi="Arial Narrow"/>
          <w:sz w:val="22"/>
        </w:rPr>
        <w:t>discoloration</w:t>
      </w:r>
      <w:r w:rsidR="002105F8">
        <w:rPr>
          <w:rFonts w:ascii="Arial Narrow" w:hAnsi="Arial Narrow"/>
          <w:sz w:val="22"/>
        </w:rPr>
        <w:fldChar w:fldCharType="end"/>
      </w:r>
      <w:r>
        <w:rPr>
          <w:rFonts w:ascii="Arial Narrow" w:hAnsi="Arial Narrow"/>
          <w:sz w:val="22"/>
        </w:rPr>
        <w:t xml:space="preserve">. We strive to maintain the standards to prevent this. We at </w:t>
      </w:r>
      <w:r w:rsidR="002105F8">
        <w:rPr>
          <w:rFonts w:ascii="Arial Narrow" w:hAnsi="Arial Narrow"/>
          <w:color w:val="000000"/>
          <w:sz w:val="22"/>
        </w:rPr>
        <w:fldChar w:fldCharType="begin"/>
      </w:r>
      <w:r>
        <w:rPr>
          <w:rFonts w:ascii="Arial Narrow" w:hAnsi="Arial Narrow"/>
          <w:color w:val="000000"/>
          <w:sz w:val="22"/>
        </w:rPr>
        <w:instrText xml:space="preserve"> FILLIN "What is the name of your water system?" </w:instrText>
      </w:r>
      <w:r w:rsidR="002105F8">
        <w:rPr>
          <w:rFonts w:ascii="Arial Narrow" w:hAnsi="Arial Narrow"/>
          <w:color w:val="000000"/>
          <w:sz w:val="22"/>
        </w:rPr>
        <w:fldChar w:fldCharType="separate"/>
      </w:r>
      <w:r>
        <w:rPr>
          <w:rFonts w:ascii="Arial Narrow" w:hAnsi="Arial Narrow"/>
          <w:color w:val="000000"/>
          <w:sz w:val="22"/>
        </w:rPr>
        <w:t>Cowan Water System</w:t>
      </w:r>
      <w:r w:rsidR="002105F8">
        <w:rPr>
          <w:rFonts w:ascii="Arial Narrow" w:hAnsi="Arial Narrow"/>
          <w:color w:val="000000"/>
          <w:sz w:val="22"/>
        </w:rPr>
        <w:fldChar w:fldCharType="end"/>
      </w:r>
      <w:r>
        <w:rPr>
          <w:rFonts w:ascii="Arial Narrow" w:hAnsi="Arial Narrow"/>
          <w:sz w:val="22"/>
        </w:rPr>
        <w:t xml:space="preserve"> work around the clock to provide top quality water to every tap</w:t>
      </w:r>
      <w:r>
        <w:rPr>
          <w:rFonts w:ascii="Arial Narrow" w:hAnsi="Arial Narrow"/>
          <w:color w:val="000000"/>
          <w:sz w:val="22"/>
        </w:rPr>
        <w:t>.</w:t>
      </w:r>
      <w:r>
        <w:rPr>
          <w:rFonts w:ascii="Arial Narrow" w:hAnsi="Arial Narrow"/>
          <w:color w:val="800000"/>
          <w:sz w:val="22"/>
        </w:rPr>
        <w:t xml:space="preserve"> </w:t>
      </w:r>
      <w:r>
        <w:rPr>
          <w:rFonts w:ascii="Arial Narrow" w:hAnsi="Arial Narrow"/>
          <w:sz w:val="22"/>
        </w:rPr>
        <w:t>We ask that all our customers help us protect our water sources, which are the heart of our community, our way of life and our children’s future.</w:t>
      </w:r>
    </w:p>
    <w:p w14:paraId="72AE765E" w14:textId="77777777" w:rsidR="008763BD" w:rsidRDefault="008763B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29FFF0FB" w14:textId="77777777" w:rsidR="00F3523A" w:rsidRPr="007334FB" w:rsidRDefault="00F3523A"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2"/>
        </w:rPr>
      </w:pPr>
      <w:r w:rsidRPr="007334FB">
        <w:rPr>
          <w:rFonts w:ascii="Arial Narrow" w:hAnsi="Arial Narrow"/>
          <w:b/>
          <w:sz w:val="22"/>
        </w:rPr>
        <w:t>WE HAVE A CROSS CONNECTION AND BACKFLOW PREVENTION</w:t>
      </w:r>
      <w:r w:rsidR="007334FB" w:rsidRPr="007334FB">
        <w:rPr>
          <w:rFonts w:ascii="Arial Narrow" w:hAnsi="Arial Narrow"/>
          <w:b/>
          <w:sz w:val="22"/>
        </w:rPr>
        <w:t xml:space="preserve"> </w:t>
      </w:r>
      <w:r w:rsidRPr="007334FB">
        <w:rPr>
          <w:rFonts w:ascii="Arial Narrow" w:hAnsi="Arial Narrow"/>
          <w:b/>
          <w:sz w:val="22"/>
        </w:rPr>
        <w:t>INSPECTION PROGRAM ONGOING EACH YEAR!</w:t>
      </w:r>
    </w:p>
    <w:p w14:paraId="5ACC9856" w14:textId="77777777" w:rsidR="0057465F" w:rsidRPr="007334FB" w:rsidRDefault="0057465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2"/>
        </w:rPr>
      </w:pPr>
    </w:p>
    <w:p w14:paraId="75FCFC32" w14:textId="77777777" w:rsidR="00F3523A" w:rsidRDefault="00E2244F" w:rsidP="007334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Pr>
          <w:rFonts w:ascii="Arial Narrow" w:hAnsi="Arial Narrow"/>
          <w:sz w:val="22"/>
        </w:rPr>
        <w:tab/>
      </w:r>
      <w:r w:rsidR="00F3523A">
        <w:rPr>
          <w:rFonts w:ascii="Arial Narrow" w:hAnsi="Arial Narrow"/>
          <w:sz w:val="22"/>
        </w:rPr>
        <w:t>Never submerge hoses in buckets, pools, tubs, or sinks.  Always keep the end of the hose clear of possible contaminants.</w:t>
      </w:r>
    </w:p>
    <w:p w14:paraId="05640C05" w14:textId="77777777" w:rsidR="00AA1DC1" w:rsidRDefault="00F3523A"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Pr>
          <w:rFonts w:ascii="Arial Narrow" w:hAnsi="Arial Narrow"/>
          <w:sz w:val="22"/>
        </w:rPr>
        <w:t xml:space="preserve">              </w:t>
      </w:r>
      <w:r w:rsidR="006A2AF9">
        <w:rPr>
          <w:rFonts w:ascii="Arial Narrow" w:hAnsi="Arial Narrow"/>
          <w:sz w:val="22"/>
        </w:rPr>
        <w:t>If you</w:t>
      </w:r>
      <w:r>
        <w:rPr>
          <w:rFonts w:ascii="Arial Narrow" w:hAnsi="Arial Narrow"/>
          <w:sz w:val="22"/>
        </w:rPr>
        <w:t xml:space="preserve"> use spray attachments for poison or cleaning</w:t>
      </w:r>
      <w:r w:rsidR="006A2AF9">
        <w:rPr>
          <w:rFonts w:ascii="Arial Narrow" w:hAnsi="Arial Narrow"/>
          <w:sz w:val="22"/>
        </w:rPr>
        <w:t>, b</w:t>
      </w:r>
      <w:r>
        <w:rPr>
          <w:rFonts w:ascii="Arial Narrow" w:hAnsi="Arial Narrow"/>
          <w:sz w:val="22"/>
        </w:rPr>
        <w:t xml:space="preserve">uy and install </w:t>
      </w:r>
      <w:r w:rsidR="00AA1DC1">
        <w:rPr>
          <w:rFonts w:ascii="Arial Narrow" w:hAnsi="Arial Narrow"/>
          <w:sz w:val="22"/>
        </w:rPr>
        <w:t>inexpensive backflow</w:t>
      </w:r>
      <w:r>
        <w:rPr>
          <w:rFonts w:ascii="Arial Narrow" w:hAnsi="Arial Narrow"/>
          <w:sz w:val="22"/>
        </w:rPr>
        <w:t xml:space="preserve"> prevention devices for threaded </w:t>
      </w:r>
      <w:r w:rsidR="00AA1DC1">
        <w:rPr>
          <w:rFonts w:ascii="Arial Narrow" w:hAnsi="Arial Narrow"/>
          <w:sz w:val="22"/>
        </w:rPr>
        <w:t xml:space="preserve"> </w:t>
      </w:r>
    </w:p>
    <w:p w14:paraId="6A2DC70C" w14:textId="77777777" w:rsidR="00AA1DC1" w:rsidRDefault="00AA1DC1" w:rsidP="00AA1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Pr>
          <w:rFonts w:ascii="Arial Narrow" w:hAnsi="Arial Narrow"/>
          <w:sz w:val="22"/>
        </w:rPr>
        <w:tab/>
      </w:r>
      <w:r w:rsidR="00F3523A">
        <w:rPr>
          <w:rFonts w:ascii="Arial Narrow" w:hAnsi="Arial Narrow"/>
          <w:sz w:val="22"/>
        </w:rPr>
        <w:t>faucets around your house or business</w:t>
      </w:r>
      <w:r w:rsidR="006A2AF9">
        <w:rPr>
          <w:rFonts w:ascii="Arial Narrow" w:hAnsi="Arial Narrow"/>
          <w:sz w:val="22"/>
        </w:rPr>
        <w:t>.</w:t>
      </w:r>
      <w:r>
        <w:rPr>
          <w:rFonts w:ascii="Arial Narrow" w:hAnsi="Arial Narrow"/>
          <w:sz w:val="22"/>
        </w:rPr>
        <w:t xml:space="preserve">  When a water line breaks </w:t>
      </w:r>
      <w:r w:rsidR="007334FB">
        <w:rPr>
          <w:rFonts w:ascii="Arial Narrow" w:hAnsi="Arial Narrow"/>
          <w:sz w:val="22"/>
        </w:rPr>
        <w:t>or</w:t>
      </w:r>
      <w:r w:rsidR="00F3523A">
        <w:rPr>
          <w:rFonts w:ascii="Arial Narrow" w:hAnsi="Arial Narrow"/>
          <w:sz w:val="22"/>
        </w:rPr>
        <w:t xml:space="preserve"> the main is drained for repairs, back siphoning and</w:t>
      </w:r>
    </w:p>
    <w:p w14:paraId="793A1024" w14:textId="77777777" w:rsidR="00F3523A" w:rsidRDefault="00AA1DC1" w:rsidP="00AA1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Pr>
          <w:rFonts w:ascii="Arial Narrow" w:hAnsi="Arial Narrow"/>
          <w:sz w:val="22"/>
        </w:rPr>
        <w:tab/>
      </w:r>
      <w:r w:rsidR="00F3523A">
        <w:rPr>
          <w:rFonts w:ascii="Arial Narrow" w:hAnsi="Arial Narrow"/>
          <w:sz w:val="22"/>
        </w:rPr>
        <w:t>backflow can occur when the pressure drops, causing bacteria or poisons</w:t>
      </w:r>
      <w:r>
        <w:rPr>
          <w:rFonts w:ascii="Arial Narrow" w:hAnsi="Arial Narrow"/>
          <w:sz w:val="22"/>
        </w:rPr>
        <w:t xml:space="preserve"> </w:t>
      </w:r>
      <w:r w:rsidR="00F3523A">
        <w:rPr>
          <w:rFonts w:ascii="Arial Narrow" w:hAnsi="Arial Narrow"/>
          <w:sz w:val="22"/>
        </w:rPr>
        <w:t>to enter the water lines.</w:t>
      </w:r>
    </w:p>
    <w:p w14:paraId="438A2DCA" w14:textId="77777777" w:rsidR="00B674CD" w:rsidRDefault="00B674C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p>
    <w:p w14:paraId="270B69D6" w14:textId="77777777" w:rsidR="00B674CD" w:rsidRDefault="00B674CD" w:rsidP="0057465F">
      <w:pPr>
        <w:pStyle w:val="Heading1"/>
        <w:jc w:val="both"/>
      </w:pPr>
      <w:r>
        <w:t>DO I NEED TO TAKE SPECIAL PRECAUTIONS?</w:t>
      </w:r>
    </w:p>
    <w:p w14:paraId="7BE80D35" w14:textId="77777777" w:rsidR="00B674CD" w:rsidRDefault="00B674C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Some people may be more vulnerable to contaminants in drinking water than the general population.  Immuno-compromised persons such as persons with cancer undergoing chemotherapy, persons who have unde</w:t>
      </w:r>
      <w:r w:rsidR="007334FB">
        <w:rPr>
          <w:rFonts w:ascii="Arial Narrow" w:hAnsi="Arial Narrow"/>
          <w:sz w:val="22"/>
        </w:rPr>
        <w:t>rg</w:t>
      </w:r>
      <w:r>
        <w:rPr>
          <w:rFonts w:ascii="Arial Narrow" w:hAnsi="Arial Narrow"/>
          <w:sz w:val="22"/>
        </w:rPr>
        <w:t xml:space="preserve">one organ transplants, people with HIV/AIDS or other immune system disorders, some elderly, and infants can be particularly at risk from infections. These people should seek </w:t>
      </w:r>
      <w:r w:rsidR="009C6137">
        <w:rPr>
          <w:rFonts w:ascii="Arial Narrow" w:hAnsi="Arial Narrow"/>
          <w:sz w:val="22"/>
        </w:rPr>
        <w:t>advice from their health care providers</w:t>
      </w:r>
      <w:r>
        <w:rPr>
          <w:rFonts w:ascii="Arial Narrow" w:hAnsi="Arial Narrow"/>
          <w:sz w:val="22"/>
        </w:rPr>
        <w:t xml:space="preserve"> about not only their drinking water, but food preparation, personal hygiene, and precautions </w:t>
      </w:r>
      <w:r w:rsidR="009C6137">
        <w:rPr>
          <w:rFonts w:ascii="Arial Narrow" w:hAnsi="Arial Narrow"/>
          <w:sz w:val="22"/>
        </w:rPr>
        <w:t>in handling infants and pets</w:t>
      </w:r>
      <w:r>
        <w:rPr>
          <w:rFonts w:ascii="Arial Narrow" w:hAnsi="Arial Narrow"/>
          <w:sz w:val="22"/>
        </w:rPr>
        <w:t xml:space="preserve">. EPA/CDC guidelines on appropriate means to lessen the risk of infection by </w:t>
      </w:r>
      <w:r>
        <w:rPr>
          <w:rFonts w:ascii="Arial Narrow" w:hAnsi="Arial Narrow"/>
          <w:i/>
          <w:sz w:val="22"/>
        </w:rPr>
        <w:t>Cryptosporidium</w:t>
      </w:r>
      <w:r>
        <w:rPr>
          <w:rFonts w:ascii="Arial Narrow" w:hAnsi="Arial Narrow"/>
          <w:sz w:val="22"/>
        </w:rPr>
        <w:t xml:space="preserve"> and other microbiological contaminants are available from the Safe Drinking Water Hotline (800-426-4791).</w:t>
      </w:r>
    </w:p>
    <w:p w14:paraId="104F9BA0" w14:textId="77777777" w:rsidR="00326D10" w:rsidRDefault="00326D10"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5911F5DB" w14:textId="59F18651" w:rsidR="00326D10" w:rsidRDefault="00326D10"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 xml:space="preserve">If present, elevated levels of lead can cause serious health problems, especially for pregnant women and young children.  Lead in drinking water is primarily from materials and components associated with service lines and home plumbing.  The Cowan Board of Public Utilities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tgtFrame="_blank" w:history="1">
        <w:r w:rsidR="0098127D" w:rsidRPr="0026173F">
          <w:rPr>
            <w:rStyle w:val="Hyperlink"/>
            <w:rFonts w:ascii="Arial Narrow" w:hAnsi="Arial Narrow" w:cs="Calibri"/>
            <w:color w:val="1155CC"/>
            <w:sz w:val="18"/>
            <w:szCs w:val="18"/>
            <w:shd w:val="clear" w:color="auto" w:fill="FFFFFF"/>
          </w:rPr>
          <w:t>http://www.epa.gov/safewater/lead</w:t>
        </w:r>
      </w:hyperlink>
      <w:r w:rsidR="00BC6E33">
        <w:rPr>
          <w:rFonts w:ascii="Arial Narrow" w:hAnsi="Arial Narrow"/>
          <w:sz w:val="22"/>
        </w:rPr>
        <w:t>.</w:t>
      </w:r>
    </w:p>
    <w:p w14:paraId="2111BD42" w14:textId="38FCFF12" w:rsidR="00B674CD" w:rsidRDefault="00B674C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257AC19A" w14:textId="77777777" w:rsidR="0098127D" w:rsidRPr="0037212B" w:rsidRDefault="0098127D" w:rsidP="0098127D">
      <w:pPr>
        <w:pStyle w:val="BodyText"/>
        <w:rPr>
          <w:b/>
          <w:bCs/>
          <w:sz w:val="18"/>
          <w:szCs w:val="18"/>
        </w:rPr>
      </w:pPr>
      <w:r w:rsidRPr="0037212B">
        <w:rPr>
          <w:b/>
          <w:bCs/>
          <w:sz w:val="18"/>
          <w:szCs w:val="18"/>
        </w:rPr>
        <w:t>Think before you flush!</w:t>
      </w:r>
    </w:p>
    <w:p w14:paraId="7161FC3F" w14:textId="77777777" w:rsidR="0098127D" w:rsidRDefault="0098127D" w:rsidP="0098127D">
      <w:pPr>
        <w:pStyle w:val="BodyText"/>
        <w:rPr>
          <w:bCs/>
          <w:sz w:val="19"/>
          <w:szCs w:val="19"/>
        </w:rPr>
      </w:pPr>
      <w:r w:rsidRPr="0037212B">
        <w:rPr>
          <w:bCs/>
          <w:sz w:val="18"/>
          <w:szCs w:val="18"/>
        </w:rPr>
        <w:t>Flushing unused or expired medicines can be harmful to your drinking water. Properly disposing of</w:t>
      </w:r>
      <w:r>
        <w:rPr>
          <w:bCs/>
          <w:sz w:val="18"/>
          <w:szCs w:val="18"/>
        </w:rPr>
        <w:t xml:space="preserve"> </w:t>
      </w:r>
      <w:r w:rsidRPr="0037212B">
        <w:rPr>
          <w:bCs/>
          <w:sz w:val="18"/>
          <w:szCs w:val="18"/>
        </w:rPr>
        <w:t>unused or expired medication helps protect you and the environment. Keep medications out of</w:t>
      </w:r>
      <w:r>
        <w:rPr>
          <w:bCs/>
          <w:sz w:val="18"/>
          <w:szCs w:val="18"/>
        </w:rPr>
        <w:t xml:space="preserve"> </w:t>
      </w:r>
      <w:r w:rsidRPr="0037212B">
        <w:rPr>
          <w:bCs/>
          <w:sz w:val="18"/>
          <w:szCs w:val="18"/>
        </w:rPr>
        <w:t>Tennessee's waterways by disposing in one of our permanent pharmaceutical take back bins. There are</w:t>
      </w:r>
      <w:r>
        <w:rPr>
          <w:bCs/>
          <w:sz w:val="18"/>
          <w:szCs w:val="18"/>
        </w:rPr>
        <w:t xml:space="preserve"> </w:t>
      </w:r>
      <w:r w:rsidRPr="0037212B">
        <w:rPr>
          <w:bCs/>
          <w:sz w:val="18"/>
          <w:szCs w:val="18"/>
        </w:rPr>
        <w:t>nearly 100 take back bins located across the state, to find a convenient location please</w:t>
      </w:r>
      <w:r>
        <w:rPr>
          <w:bCs/>
          <w:sz w:val="18"/>
          <w:szCs w:val="18"/>
        </w:rPr>
        <w:t xml:space="preserve"> </w:t>
      </w:r>
      <w:r w:rsidRPr="0037212B">
        <w:rPr>
          <w:bCs/>
          <w:sz w:val="18"/>
          <w:szCs w:val="18"/>
        </w:rPr>
        <w:t xml:space="preserve">visit: </w:t>
      </w:r>
      <w:hyperlink r:id="rId10" w:tgtFrame="_blank" w:history="1">
        <w:r w:rsidRPr="0026173F">
          <w:rPr>
            <w:rStyle w:val="Hyperlink"/>
            <w:rFonts w:cs="Calibri"/>
            <w:color w:val="1155CC"/>
            <w:sz w:val="18"/>
            <w:szCs w:val="18"/>
            <w:shd w:val="clear" w:color="auto" w:fill="FFFFFF"/>
          </w:rPr>
          <w:t>https://tdeconline.tn.gov/rxtakeback/</w:t>
        </w:r>
      </w:hyperlink>
      <w:r>
        <w:rPr>
          <w:color w:val="0563C1"/>
        </w:rPr>
        <w:t> </w:t>
      </w:r>
    </w:p>
    <w:p w14:paraId="5CD21A3F" w14:textId="77777777" w:rsidR="0098127D" w:rsidRDefault="0098127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409659A1" w14:textId="77777777" w:rsidR="00B674CD" w:rsidRDefault="00B674CD" w:rsidP="0057465F">
      <w:pPr>
        <w:jc w:val="both"/>
      </w:pPr>
    </w:p>
    <w:p w14:paraId="62F9485B" w14:textId="77777777" w:rsidR="00B674CD" w:rsidRDefault="00B674CD" w:rsidP="00565724">
      <w:pPr>
        <w:tabs>
          <w:tab w:val="left" w:pos="0"/>
        </w:tabs>
        <w:jc w:val="center"/>
        <w:rPr>
          <w:rFonts w:ascii="Arial" w:hAnsi="Arial"/>
          <w:sz w:val="22"/>
        </w:rPr>
      </w:pPr>
      <w:r>
        <w:rPr>
          <w:rFonts w:ascii="Arial" w:hAnsi="Arial"/>
          <w:b/>
          <w:sz w:val="36"/>
        </w:rPr>
        <w:t xml:space="preserve">W  a  t  e  r     Q  u  a  l  </w:t>
      </w:r>
      <w:proofErr w:type="spellStart"/>
      <w:r>
        <w:rPr>
          <w:rFonts w:ascii="Arial" w:hAnsi="Arial"/>
          <w:b/>
          <w:sz w:val="36"/>
        </w:rPr>
        <w:t>i</w:t>
      </w:r>
      <w:proofErr w:type="spellEnd"/>
      <w:r>
        <w:rPr>
          <w:rFonts w:ascii="Arial" w:hAnsi="Arial"/>
          <w:b/>
          <w:sz w:val="36"/>
        </w:rPr>
        <w:t xml:space="preserve">  t  y     D  a  t  a</w:t>
      </w:r>
    </w:p>
    <w:p w14:paraId="1059C738" w14:textId="77777777" w:rsidR="00B674CD" w:rsidRDefault="00B674CD" w:rsidP="00565724">
      <w:pPr>
        <w:tabs>
          <w:tab w:val="left" w:pos="0"/>
        </w:tabs>
        <w:jc w:val="center"/>
        <w:rPr>
          <w:rFonts w:ascii="Arial" w:hAnsi="Arial"/>
          <w:sz w:val="22"/>
        </w:rPr>
      </w:pPr>
    </w:p>
    <w:p w14:paraId="5F3C61FE" w14:textId="77777777" w:rsidR="00B674CD" w:rsidRDefault="00B674CD" w:rsidP="0057465F">
      <w:pPr>
        <w:tabs>
          <w:tab w:val="left" w:pos="0"/>
        </w:tabs>
        <w:jc w:val="both"/>
        <w:rPr>
          <w:rFonts w:ascii="Arial" w:hAnsi="Arial"/>
          <w:sz w:val="22"/>
        </w:rPr>
      </w:pPr>
      <w:r>
        <w:rPr>
          <w:rFonts w:ascii="Arial" w:hAnsi="Arial"/>
          <w:b/>
          <w:sz w:val="22"/>
        </w:rPr>
        <w:t>What does this chart mean?</w:t>
      </w:r>
    </w:p>
    <w:p w14:paraId="720C5C3D" w14:textId="77777777" w:rsidR="00395C13" w:rsidRDefault="00395C13" w:rsidP="00395C13">
      <w:pPr>
        <w:numPr>
          <w:ilvl w:val="0"/>
          <w:numId w:val="8"/>
        </w:numPr>
        <w:tabs>
          <w:tab w:val="left" w:pos="0"/>
        </w:tabs>
        <w:rPr>
          <w:rFonts w:ascii="Arial Narrow" w:hAnsi="Arial Narrow"/>
        </w:rPr>
      </w:pPr>
      <w:r>
        <w:rPr>
          <w:rFonts w:ascii="Arial Narrow" w:hAnsi="Arial Narrow"/>
          <w:u w:val="single"/>
        </w:rPr>
        <w:t>MCLG</w:t>
      </w:r>
      <w:r>
        <w:rPr>
          <w:rFonts w:ascii="Arial Narrow" w:hAnsi="Arial Narrow"/>
        </w:rPr>
        <w:t xml:space="preserve"> -  Maximum Contaminant Level Goal, or the level of a contaminant in drinking water below which there is no known or expected risk to health.  MCLGs allow for a margin of safety. </w:t>
      </w:r>
    </w:p>
    <w:p w14:paraId="5F3B75E9" w14:textId="77777777" w:rsidR="00395C13" w:rsidRDefault="00395C13" w:rsidP="00395C13">
      <w:pPr>
        <w:numPr>
          <w:ilvl w:val="0"/>
          <w:numId w:val="9"/>
        </w:numPr>
        <w:tabs>
          <w:tab w:val="left" w:pos="0"/>
        </w:tabs>
        <w:rPr>
          <w:rFonts w:ascii="Arial Narrow" w:hAnsi="Arial Narrow"/>
        </w:rPr>
      </w:pPr>
      <w:r>
        <w:rPr>
          <w:rFonts w:ascii="Arial Narrow" w:hAnsi="Arial Narrow"/>
          <w:u w:val="single"/>
        </w:rPr>
        <w:t>MCL</w:t>
      </w:r>
      <w:r>
        <w:rPr>
          <w:rFonts w:ascii="Arial Narrow" w:hAnsi="Arial Narrow"/>
        </w:rPr>
        <w:t xml:space="preserve"> - Maximum Contaminant Level, or the highest level of a contaminant that is allowed in drinking water. MCLs are set as close to the MCLGs as feasible using the best available treatment technology. To understand the possible health effects described for many regulated constituents, a person would have to drink 2 liters of water every day at the MCL level for a lifetime to have a one-in-a-million chance of having the described health effect.</w:t>
      </w:r>
    </w:p>
    <w:p w14:paraId="07275F43" w14:textId="77777777" w:rsidR="00395C13" w:rsidRDefault="00395C13" w:rsidP="00395C13">
      <w:pPr>
        <w:numPr>
          <w:ilvl w:val="0"/>
          <w:numId w:val="1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MRDL</w:t>
      </w:r>
      <w:r>
        <w:rPr>
          <w:rFonts w:ascii="Arial Narrow" w:hAnsi="Arial Narrow"/>
        </w:rPr>
        <w:t xml:space="preserve">: </w:t>
      </w:r>
      <w:r>
        <w:rPr>
          <w:rFonts w:ascii="Arial Narrow" w:hAnsi="Arial Narrow" w:cs="Arial"/>
        </w:rPr>
        <w:t>Maximum Residual Disinfectant Level or MRDL: The highest level of a disinfectant allowed in drinking water. There is convincing evidence that addition of a disinfectant is necessary for the control of microbial contaminants.</w:t>
      </w:r>
    </w:p>
    <w:p w14:paraId="0C7E4B3C" w14:textId="77777777" w:rsidR="00395C13" w:rsidRDefault="00395C13" w:rsidP="00395C13">
      <w:pPr>
        <w:numPr>
          <w:ilvl w:val="0"/>
          <w:numId w:val="9"/>
        </w:numPr>
        <w:tabs>
          <w:tab w:val="left" w:pos="0"/>
        </w:tabs>
        <w:rPr>
          <w:rFonts w:ascii="Arial Narrow" w:hAnsi="Arial Narrow"/>
        </w:rPr>
      </w:pPr>
      <w:r>
        <w:rPr>
          <w:rFonts w:ascii="Arial Narrow" w:hAnsi="Arial Narrow"/>
          <w:u w:val="single"/>
        </w:rPr>
        <w:lastRenderedPageBreak/>
        <w:t>MRDLG</w:t>
      </w:r>
      <w:r>
        <w:rPr>
          <w:rFonts w:ascii="Arial Narrow" w:hAnsi="Arial Narrow"/>
        </w:rPr>
        <w:t>: Maximum residual disinfectant level goal.  The level of a drinking water disinfectant below which there is no known or expected risk to health.  MRDLGs do not reflect the benefits of the use of disinfectants to control microbial contaminants.</w:t>
      </w:r>
    </w:p>
    <w:p w14:paraId="6418F19F"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AL</w:t>
      </w:r>
      <w:r>
        <w:rPr>
          <w:rFonts w:ascii="Arial Narrow" w:hAnsi="Arial Narrow"/>
        </w:rPr>
        <w:t xml:space="preserve"> - Action Level, or the concentration of a contaminant which, when exceeded, triggers treatment or other requirements which a water system must follow.</w:t>
      </w:r>
    </w:p>
    <w:p w14:paraId="2BFA3CC6"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Below Detection Level (BDL)</w:t>
      </w:r>
      <w:r>
        <w:rPr>
          <w:rFonts w:ascii="Arial Narrow" w:hAnsi="Arial Narrow"/>
        </w:rPr>
        <w:t xml:space="preserve"> - laboratory analysis indicates that the contaminant is not present at a level that can be detected.</w:t>
      </w:r>
    </w:p>
    <w:p w14:paraId="39FA53DE"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Non-Detects (ND)</w:t>
      </w:r>
      <w:r>
        <w:rPr>
          <w:rFonts w:ascii="Arial Narrow" w:hAnsi="Arial Narrow"/>
        </w:rPr>
        <w:t xml:space="preserve"> - laboratory analysis indicates that the contaminant is not present.</w:t>
      </w:r>
    </w:p>
    <w:p w14:paraId="5370409E"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Parts per million (ppm) or Milligrams per liter (mg/l)</w:t>
      </w:r>
      <w:r>
        <w:rPr>
          <w:rFonts w:ascii="Arial Narrow" w:hAnsi="Arial Narrow"/>
        </w:rPr>
        <w:t xml:space="preserve"> – explained as a relation to time and money as one part per million corresponds to one minute in two years or a single penny in $10,000.</w:t>
      </w:r>
    </w:p>
    <w:p w14:paraId="146BC67E"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Parts per billion (ppb) or Micrograms per liter</w:t>
      </w:r>
      <w:r>
        <w:rPr>
          <w:rFonts w:ascii="Arial Narrow" w:hAnsi="Arial Narrow"/>
        </w:rPr>
        <w:t xml:space="preserve"> - explained as a relation to time and money as one part per billion corresponds to one minute in 2,000 years, or a single penny in $10,000,000. </w:t>
      </w:r>
    </w:p>
    <w:p w14:paraId="05AA8221"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Picocuries per liter (</w:t>
      </w:r>
      <w:proofErr w:type="spellStart"/>
      <w:r>
        <w:rPr>
          <w:rFonts w:ascii="Arial Narrow" w:hAnsi="Arial Narrow"/>
          <w:u w:val="single"/>
        </w:rPr>
        <w:t>pCi</w:t>
      </w:r>
      <w:proofErr w:type="spellEnd"/>
      <w:r>
        <w:rPr>
          <w:rFonts w:ascii="Arial Narrow" w:hAnsi="Arial Narrow"/>
          <w:u w:val="single"/>
        </w:rPr>
        <w:t>/L)</w:t>
      </w:r>
      <w:r>
        <w:rPr>
          <w:rFonts w:ascii="Arial Narrow" w:hAnsi="Arial Narrow"/>
        </w:rPr>
        <w:t xml:space="preserve"> - picocuries per liter is a measure of the radioactivity in water.</w:t>
      </w:r>
    </w:p>
    <w:p w14:paraId="794EE1DC"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Millirems per year (mrem/</w:t>
      </w:r>
      <w:proofErr w:type="spellStart"/>
      <w:r>
        <w:rPr>
          <w:rFonts w:ascii="Arial Narrow" w:hAnsi="Arial Narrow"/>
          <w:u w:val="single"/>
        </w:rPr>
        <w:t>yr</w:t>
      </w:r>
      <w:proofErr w:type="spellEnd"/>
      <w:r>
        <w:rPr>
          <w:rFonts w:ascii="Arial Narrow" w:hAnsi="Arial Narrow"/>
          <w:u w:val="single"/>
        </w:rPr>
        <w:t>)</w:t>
      </w:r>
      <w:r>
        <w:rPr>
          <w:rFonts w:ascii="Arial Narrow" w:hAnsi="Arial Narrow"/>
        </w:rPr>
        <w:t xml:space="preserve"> - measure of radiation absorbed by the body.</w:t>
      </w:r>
    </w:p>
    <w:p w14:paraId="623BA5C3"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Million Fibers per Liter (MFL)</w:t>
      </w:r>
      <w:r>
        <w:rPr>
          <w:rFonts w:ascii="Arial Narrow" w:hAnsi="Arial Narrow"/>
        </w:rPr>
        <w:t xml:space="preserve"> - million fibers per liter is a measure of the presence of asbestos fibers that are longer than 10 micrometers. </w:t>
      </w:r>
    </w:p>
    <w:p w14:paraId="255318F6"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Nephelometric Turbidity Unit (NTU)</w:t>
      </w:r>
      <w:r>
        <w:rPr>
          <w:rFonts w:ascii="Arial Narrow" w:hAnsi="Arial Narrow"/>
        </w:rPr>
        <w:t xml:space="preserve"> - nephelometric turbidity unit is a measure of the clarity of water. Turbidity in excess of 5 NTU is just noticeable to the average person.</w:t>
      </w:r>
    </w:p>
    <w:p w14:paraId="7FF15727"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 xml:space="preserve">RTCR </w:t>
      </w:r>
      <w:r>
        <w:rPr>
          <w:rFonts w:ascii="Arial Narrow" w:hAnsi="Arial Narrow"/>
        </w:rPr>
        <w:t>– Revised Total Coliform Rule.  This rule went into effect on April 1, 2016 and replaces the MCL for total coliform with a Treatment Technique Trigger for a system assessment.</w:t>
      </w:r>
    </w:p>
    <w:p w14:paraId="68A95F70"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TT</w:t>
      </w:r>
      <w:r>
        <w:rPr>
          <w:rFonts w:ascii="Arial Narrow" w:hAnsi="Arial Narrow"/>
        </w:rPr>
        <w:t xml:space="preserve"> - Treatment Technique, or a required process intended to reduce the level of a contaminant in drinking water.</w:t>
      </w:r>
    </w:p>
    <w:p w14:paraId="12BE188B" w14:textId="77777777" w:rsidR="008763BD" w:rsidRDefault="008763BD" w:rsidP="008763B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ascii="Arial" w:hAnsi="Arial"/>
          <w:sz w:val="18"/>
        </w:rPr>
      </w:pPr>
    </w:p>
    <w:p w14:paraId="21C03EB3" w14:textId="77777777" w:rsidR="008763BD" w:rsidRDefault="008763BD" w:rsidP="008763B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1625"/>
        <w:gridCol w:w="805"/>
        <w:gridCol w:w="994"/>
        <w:gridCol w:w="1004"/>
        <w:gridCol w:w="779"/>
        <w:gridCol w:w="1071"/>
        <w:gridCol w:w="851"/>
        <w:gridCol w:w="922"/>
        <w:gridCol w:w="2739"/>
      </w:tblGrid>
      <w:tr w:rsidR="00422165" w14:paraId="6467185C" w14:textId="77777777" w:rsidTr="000A3D72">
        <w:trPr>
          <w:cantSplit/>
          <w:trHeight w:val="403"/>
          <w:jc w:val="center"/>
        </w:trPr>
        <w:tc>
          <w:tcPr>
            <w:tcW w:w="0" w:type="auto"/>
            <w:vAlign w:val="center"/>
          </w:tcPr>
          <w:p w14:paraId="67322753" w14:textId="77777777" w:rsidR="008763BD" w:rsidRDefault="008763BD" w:rsidP="006916D4">
            <w:pPr>
              <w:rPr>
                <w:sz w:val="24"/>
              </w:rPr>
            </w:pPr>
            <w:r>
              <w:rPr>
                <w:sz w:val="18"/>
              </w:rPr>
              <w:t>Contaminant</w:t>
            </w:r>
          </w:p>
        </w:tc>
        <w:tc>
          <w:tcPr>
            <w:tcW w:w="0" w:type="auto"/>
            <w:vAlign w:val="center"/>
          </w:tcPr>
          <w:p w14:paraId="0A1B943D" w14:textId="77777777" w:rsidR="008763BD" w:rsidRDefault="008763BD" w:rsidP="006916D4">
            <w:pPr>
              <w:jc w:val="center"/>
              <w:rPr>
                <w:sz w:val="16"/>
              </w:rPr>
            </w:pPr>
            <w:r>
              <w:rPr>
                <w:sz w:val="16"/>
              </w:rPr>
              <w:t>Violation</w:t>
            </w:r>
          </w:p>
          <w:p w14:paraId="5F12B004" w14:textId="77777777" w:rsidR="008763BD" w:rsidRDefault="008763BD" w:rsidP="006916D4">
            <w:pPr>
              <w:jc w:val="center"/>
              <w:rPr>
                <w:sz w:val="24"/>
              </w:rPr>
            </w:pPr>
            <w:r>
              <w:rPr>
                <w:sz w:val="16"/>
              </w:rPr>
              <w:t>Y/N</w:t>
            </w:r>
          </w:p>
        </w:tc>
        <w:tc>
          <w:tcPr>
            <w:tcW w:w="0" w:type="auto"/>
            <w:vAlign w:val="center"/>
          </w:tcPr>
          <w:p w14:paraId="6AF76AB5" w14:textId="77777777" w:rsidR="008763BD" w:rsidRDefault="008763BD" w:rsidP="006916D4">
            <w:pPr>
              <w:jc w:val="center"/>
              <w:rPr>
                <w:sz w:val="16"/>
              </w:rPr>
            </w:pPr>
            <w:r>
              <w:rPr>
                <w:sz w:val="16"/>
              </w:rPr>
              <w:t>Level</w:t>
            </w:r>
          </w:p>
          <w:p w14:paraId="30C5991E" w14:textId="77777777" w:rsidR="008763BD" w:rsidRDefault="008763BD" w:rsidP="006916D4">
            <w:pPr>
              <w:pStyle w:val="Heading6"/>
              <w:rPr>
                <w:sz w:val="24"/>
              </w:rPr>
            </w:pPr>
            <w:r>
              <w:t>Detected</w:t>
            </w:r>
          </w:p>
        </w:tc>
        <w:tc>
          <w:tcPr>
            <w:tcW w:w="0" w:type="auto"/>
            <w:vAlign w:val="center"/>
          </w:tcPr>
          <w:p w14:paraId="278FD503" w14:textId="77777777" w:rsidR="008763BD" w:rsidRDefault="008763BD" w:rsidP="006916D4">
            <w:pPr>
              <w:jc w:val="center"/>
              <w:rPr>
                <w:sz w:val="16"/>
              </w:rPr>
            </w:pPr>
            <w:smartTag w:uri="urn:schemas-microsoft-com:office:smarttags" w:element="place">
              <w:smartTag w:uri="urn:schemas-microsoft-com:office:smarttags" w:element="PlaceType">
                <w:r>
                  <w:rPr>
                    <w:sz w:val="16"/>
                  </w:rPr>
                  <w:t>Range</w:t>
                </w:r>
              </w:smartTag>
              <w:r>
                <w:rPr>
                  <w:sz w:val="16"/>
                </w:rPr>
                <w:t xml:space="preserve"> of </w:t>
              </w:r>
              <w:smartTag w:uri="urn:schemas-microsoft-com:office:smarttags" w:element="PlaceName">
                <w:r>
                  <w:rPr>
                    <w:sz w:val="16"/>
                  </w:rPr>
                  <w:t>Detections</w:t>
                </w:r>
              </w:smartTag>
            </w:smartTag>
          </w:p>
        </w:tc>
        <w:tc>
          <w:tcPr>
            <w:tcW w:w="0" w:type="auto"/>
            <w:vAlign w:val="center"/>
          </w:tcPr>
          <w:p w14:paraId="53EBA802" w14:textId="77777777" w:rsidR="008763BD" w:rsidRDefault="008763BD" w:rsidP="006916D4">
            <w:pPr>
              <w:jc w:val="center"/>
              <w:rPr>
                <w:sz w:val="16"/>
              </w:rPr>
            </w:pPr>
            <w:r>
              <w:rPr>
                <w:sz w:val="16"/>
              </w:rPr>
              <w:t>Date of Sample</w:t>
            </w:r>
          </w:p>
        </w:tc>
        <w:tc>
          <w:tcPr>
            <w:tcW w:w="0" w:type="auto"/>
            <w:vAlign w:val="center"/>
          </w:tcPr>
          <w:p w14:paraId="12993F5A" w14:textId="77777777" w:rsidR="008763BD" w:rsidRDefault="008763BD" w:rsidP="006916D4">
            <w:pPr>
              <w:jc w:val="center"/>
              <w:rPr>
                <w:sz w:val="16"/>
              </w:rPr>
            </w:pPr>
            <w:r>
              <w:rPr>
                <w:sz w:val="16"/>
              </w:rPr>
              <w:t>Unit</w:t>
            </w:r>
          </w:p>
          <w:p w14:paraId="1C202562" w14:textId="77777777" w:rsidR="008763BD" w:rsidRDefault="008763BD" w:rsidP="006916D4">
            <w:pPr>
              <w:jc w:val="center"/>
              <w:rPr>
                <w:sz w:val="24"/>
              </w:rPr>
            </w:pPr>
            <w:r>
              <w:rPr>
                <w:sz w:val="16"/>
              </w:rPr>
              <w:t>Measurement</w:t>
            </w:r>
          </w:p>
        </w:tc>
        <w:tc>
          <w:tcPr>
            <w:tcW w:w="0" w:type="auto"/>
            <w:vAlign w:val="center"/>
          </w:tcPr>
          <w:p w14:paraId="1846D13C" w14:textId="77777777" w:rsidR="008763BD" w:rsidRDefault="008763BD" w:rsidP="006916D4">
            <w:pPr>
              <w:pStyle w:val="Heading5"/>
              <w:rPr>
                <w:sz w:val="24"/>
              </w:rPr>
            </w:pPr>
            <w:r>
              <w:t>MCLG</w:t>
            </w:r>
          </w:p>
        </w:tc>
        <w:tc>
          <w:tcPr>
            <w:tcW w:w="0" w:type="auto"/>
            <w:vAlign w:val="center"/>
          </w:tcPr>
          <w:p w14:paraId="6FD599D9" w14:textId="77777777" w:rsidR="008763BD" w:rsidRDefault="008763BD" w:rsidP="006916D4">
            <w:pPr>
              <w:pStyle w:val="Heading5"/>
              <w:rPr>
                <w:sz w:val="24"/>
              </w:rPr>
            </w:pPr>
            <w:r>
              <w:t>MCL</w:t>
            </w:r>
          </w:p>
        </w:tc>
        <w:tc>
          <w:tcPr>
            <w:tcW w:w="0" w:type="auto"/>
            <w:vAlign w:val="center"/>
          </w:tcPr>
          <w:p w14:paraId="707C1CBB" w14:textId="77777777" w:rsidR="008763BD" w:rsidRDefault="008763BD" w:rsidP="006916D4">
            <w:pPr>
              <w:jc w:val="center"/>
              <w:rPr>
                <w:sz w:val="24"/>
              </w:rPr>
            </w:pPr>
            <w:r>
              <w:rPr>
                <w:sz w:val="18"/>
              </w:rPr>
              <w:t>Likely Source of Contamination</w:t>
            </w:r>
          </w:p>
        </w:tc>
      </w:tr>
      <w:tr w:rsidR="00422165" w14:paraId="214CA275" w14:textId="77777777" w:rsidTr="00A1701D">
        <w:trPr>
          <w:cantSplit/>
          <w:trHeight w:val="683"/>
          <w:jc w:val="center"/>
        </w:trPr>
        <w:tc>
          <w:tcPr>
            <w:tcW w:w="0" w:type="auto"/>
            <w:vAlign w:val="center"/>
          </w:tcPr>
          <w:p w14:paraId="621E66F3" w14:textId="77777777" w:rsidR="008763BD" w:rsidRDefault="003024CF" w:rsidP="006916D4">
            <w:pPr>
              <w:ind w:left="170" w:hanging="170"/>
              <w:rPr>
                <w:sz w:val="18"/>
              </w:rPr>
            </w:pPr>
            <w:r>
              <w:rPr>
                <w:sz w:val="18"/>
              </w:rPr>
              <w:t>*</w:t>
            </w:r>
            <w:r w:rsidR="008763BD">
              <w:rPr>
                <w:sz w:val="18"/>
              </w:rPr>
              <w:t>Total Coliform Bacteria</w:t>
            </w:r>
          </w:p>
        </w:tc>
        <w:tc>
          <w:tcPr>
            <w:tcW w:w="0" w:type="auto"/>
            <w:vAlign w:val="center"/>
          </w:tcPr>
          <w:p w14:paraId="436056D6" w14:textId="77777777" w:rsidR="008763BD" w:rsidRDefault="00EE35BB" w:rsidP="006916D4">
            <w:pPr>
              <w:jc w:val="center"/>
              <w:rPr>
                <w:sz w:val="24"/>
              </w:rPr>
            </w:pPr>
            <w:r>
              <w:rPr>
                <w:sz w:val="24"/>
              </w:rPr>
              <w:t>N</w:t>
            </w:r>
          </w:p>
        </w:tc>
        <w:tc>
          <w:tcPr>
            <w:tcW w:w="0" w:type="auto"/>
            <w:vAlign w:val="center"/>
          </w:tcPr>
          <w:p w14:paraId="61F0326C" w14:textId="77777777" w:rsidR="000A3D72" w:rsidRDefault="000A3D72" w:rsidP="006916D4">
            <w:pPr>
              <w:jc w:val="center"/>
              <w:rPr>
                <w:sz w:val="24"/>
              </w:rPr>
            </w:pPr>
          </w:p>
          <w:p w14:paraId="56CB3B8A" w14:textId="77777777" w:rsidR="008763BD" w:rsidRDefault="00CA13F0" w:rsidP="006916D4">
            <w:pPr>
              <w:jc w:val="center"/>
              <w:rPr>
                <w:sz w:val="24"/>
              </w:rPr>
            </w:pPr>
            <w:r>
              <w:rPr>
                <w:sz w:val="24"/>
              </w:rPr>
              <w:t>0</w:t>
            </w:r>
          </w:p>
          <w:p w14:paraId="4DB802F6" w14:textId="77777777" w:rsidR="00EE35BB" w:rsidRDefault="00EE35BB" w:rsidP="00EE35BB">
            <w:pPr>
              <w:rPr>
                <w:sz w:val="24"/>
              </w:rPr>
            </w:pPr>
          </w:p>
        </w:tc>
        <w:tc>
          <w:tcPr>
            <w:tcW w:w="0" w:type="auto"/>
            <w:shd w:val="clear" w:color="auto" w:fill="A6A6A6" w:themeFill="background1" w:themeFillShade="A6"/>
            <w:vAlign w:val="center"/>
          </w:tcPr>
          <w:p w14:paraId="27566B70" w14:textId="77777777" w:rsidR="008763BD" w:rsidRPr="00A1701D" w:rsidRDefault="008763BD" w:rsidP="006916D4">
            <w:pPr>
              <w:jc w:val="center"/>
              <w:rPr>
                <w:sz w:val="24"/>
              </w:rPr>
            </w:pPr>
          </w:p>
        </w:tc>
        <w:tc>
          <w:tcPr>
            <w:tcW w:w="0" w:type="auto"/>
            <w:vAlign w:val="center"/>
          </w:tcPr>
          <w:p w14:paraId="396479E2" w14:textId="77777777" w:rsidR="008763BD" w:rsidRDefault="008763BD" w:rsidP="006916D4">
            <w:pPr>
              <w:jc w:val="center"/>
              <w:rPr>
                <w:sz w:val="18"/>
              </w:rPr>
            </w:pPr>
          </w:p>
          <w:p w14:paraId="5EA4B6E8" w14:textId="0AD45747" w:rsidR="00A62870" w:rsidRDefault="00EF7B7C" w:rsidP="00CA13F0">
            <w:pPr>
              <w:jc w:val="center"/>
              <w:rPr>
                <w:sz w:val="18"/>
              </w:rPr>
            </w:pPr>
            <w:r>
              <w:rPr>
                <w:sz w:val="18"/>
              </w:rPr>
              <w:t>20</w:t>
            </w:r>
            <w:r w:rsidR="00E16AB3">
              <w:rPr>
                <w:sz w:val="18"/>
              </w:rPr>
              <w:t>2</w:t>
            </w:r>
            <w:r w:rsidR="003F6E82">
              <w:rPr>
                <w:sz w:val="18"/>
              </w:rPr>
              <w:t>3</w:t>
            </w:r>
          </w:p>
        </w:tc>
        <w:tc>
          <w:tcPr>
            <w:tcW w:w="0" w:type="auto"/>
            <w:shd w:val="clear" w:color="auto" w:fill="A6A6A6" w:themeFill="background1" w:themeFillShade="A6"/>
            <w:vAlign w:val="center"/>
          </w:tcPr>
          <w:p w14:paraId="7009BA05" w14:textId="77777777" w:rsidR="008763BD" w:rsidRDefault="008763BD" w:rsidP="006916D4">
            <w:pPr>
              <w:jc w:val="center"/>
              <w:rPr>
                <w:sz w:val="24"/>
              </w:rPr>
            </w:pPr>
          </w:p>
        </w:tc>
        <w:tc>
          <w:tcPr>
            <w:tcW w:w="0" w:type="auto"/>
            <w:vAlign w:val="center"/>
          </w:tcPr>
          <w:p w14:paraId="4032468E" w14:textId="77777777" w:rsidR="008763BD" w:rsidRDefault="008763BD" w:rsidP="006916D4">
            <w:pPr>
              <w:jc w:val="center"/>
              <w:rPr>
                <w:sz w:val="18"/>
              </w:rPr>
            </w:pPr>
            <w:r>
              <w:rPr>
                <w:sz w:val="18"/>
              </w:rPr>
              <w:t>0</w:t>
            </w:r>
          </w:p>
        </w:tc>
        <w:tc>
          <w:tcPr>
            <w:tcW w:w="0" w:type="auto"/>
            <w:vAlign w:val="center"/>
          </w:tcPr>
          <w:p w14:paraId="63C98F6C" w14:textId="77777777" w:rsidR="008763BD" w:rsidRDefault="008763BD" w:rsidP="006916D4">
            <w:pPr>
              <w:jc w:val="center"/>
              <w:rPr>
                <w:sz w:val="18"/>
              </w:rPr>
            </w:pPr>
            <w:r>
              <w:rPr>
                <w:sz w:val="18"/>
              </w:rPr>
              <w:t>&gt;1 positive sample</w:t>
            </w:r>
          </w:p>
        </w:tc>
        <w:tc>
          <w:tcPr>
            <w:tcW w:w="0" w:type="auto"/>
            <w:vAlign w:val="center"/>
          </w:tcPr>
          <w:p w14:paraId="46901A45" w14:textId="77777777" w:rsidR="008763BD" w:rsidRDefault="008763BD" w:rsidP="006916D4">
            <w:pPr>
              <w:jc w:val="both"/>
              <w:rPr>
                <w:sz w:val="18"/>
              </w:rPr>
            </w:pPr>
            <w:r>
              <w:rPr>
                <w:sz w:val="18"/>
              </w:rPr>
              <w:t>Naturally present in the environment</w:t>
            </w:r>
          </w:p>
        </w:tc>
      </w:tr>
      <w:tr w:rsidR="00422165" w14:paraId="7D7644D0" w14:textId="77777777" w:rsidTr="000A3D72">
        <w:trPr>
          <w:cantSplit/>
          <w:trHeight w:val="467"/>
          <w:jc w:val="center"/>
        </w:trPr>
        <w:tc>
          <w:tcPr>
            <w:tcW w:w="0" w:type="auto"/>
            <w:vAlign w:val="center"/>
          </w:tcPr>
          <w:p w14:paraId="140130BB" w14:textId="77777777" w:rsidR="008763BD" w:rsidRDefault="008763BD" w:rsidP="006916D4">
            <w:pPr>
              <w:rPr>
                <w:sz w:val="18"/>
              </w:rPr>
            </w:pPr>
            <w:r>
              <w:rPr>
                <w:sz w:val="18"/>
              </w:rPr>
              <w:t xml:space="preserve"> Turbidity</w:t>
            </w:r>
          </w:p>
        </w:tc>
        <w:tc>
          <w:tcPr>
            <w:tcW w:w="0" w:type="auto"/>
            <w:vAlign w:val="center"/>
          </w:tcPr>
          <w:p w14:paraId="0CB741B1" w14:textId="77777777" w:rsidR="008763BD" w:rsidRDefault="008763BD" w:rsidP="006916D4">
            <w:pPr>
              <w:jc w:val="center"/>
              <w:rPr>
                <w:sz w:val="24"/>
              </w:rPr>
            </w:pPr>
            <w:r>
              <w:rPr>
                <w:sz w:val="24"/>
              </w:rPr>
              <w:t>N</w:t>
            </w:r>
          </w:p>
        </w:tc>
        <w:tc>
          <w:tcPr>
            <w:tcW w:w="0" w:type="auto"/>
            <w:vAlign w:val="center"/>
          </w:tcPr>
          <w:p w14:paraId="6D5FC8EA" w14:textId="3BB169E0" w:rsidR="008763BD" w:rsidRDefault="003F698B" w:rsidP="00CA13F0">
            <w:pPr>
              <w:jc w:val="center"/>
              <w:rPr>
                <w:sz w:val="24"/>
              </w:rPr>
            </w:pPr>
            <w:r>
              <w:rPr>
                <w:sz w:val="24"/>
              </w:rPr>
              <w:t>0.0</w:t>
            </w:r>
            <w:r w:rsidR="008C2720">
              <w:rPr>
                <w:sz w:val="24"/>
              </w:rPr>
              <w:t>5</w:t>
            </w:r>
          </w:p>
        </w:tc>
        <w:tc>
          <w:tcPr>
            <w:tcW w:w="0" w:type="auto"/>
            <w:vAlign w:val="center"/>
          </w:tcPr>
          <w:p w14:paraId="0EAB99E5" w14:textId="0ABC0C8F" w:rsidR="008763BD" w:rsidRPr="003F698B" w:rsidRDefault="003F698B" w:rsidP="006916D4">
            <w:pPr>
              <w:jc w:val="center"/>
            </w:pPr>
            <w:r w:rsidRPr="003F698B">
              <w:t>0.02-0.</w:t>
            </w:r>
            <w:r w:rsidR="008C2720">
              <w:t>06</w:t>
            </w:r>
          </w:p>
        </w:tc>
        <w:tc>
          <w:tcPr>
            <w:tcW w:w="0" w:type="auto"/>
            <w:vAlign w:val="center"/>
          </w:tcPr>
          <w:p w14:paraId="683B946C" w14:textId="17E20D91" w:rsidR="008763BD" w:rsidRDefault="00EF7B7C" w:rsidP="00CA13F0">
            <w:pPr>
              <w:jc w:val="center"/>
              <w:rPr>
                <w:sz w:val="18"/>
              </w:rPr>
            </w:pPr>
            <w:r>
              <w:rPr>
                <w:sz w:val="18"/>
              </w:rPr>
              <w:t>20</w:t>
            </w:r>
            <w:r w:rsidR="00FD4BEB">
              <w:rPr>
                <w:sz w:val="18"/>
              </w:rPr>
              <w:t>2</w:t>
            </w:r>
            <w:r w:rsidR="003F6E82">
              <w:rPr>
                <w:sz w:val="18"/>
              </w:rPr>
              <w:t>3</w:t>
            </w:r>
          </w:p>
        </w:tc>
        <w:tc>
          <w:tcPr>
            <w:tcW w:w="0" w:type="auto"/>
            <w:vAlign w:val="center"/>
          </w:tcPr>
          <w:p w14:paraId="50B9CFD8" w14:textId="77777777" w:rsidR="008763BD" w:rsidRDefault="008763BD" w:rsidP="006916D4">
            <w:pPr>
              <w:jc w:val="center"/>
              <w:rPr>
                <w:sz w:val="18"/>
              </w:rPr>
            </w:pPr>
          </w:p>
          <w:p w14:paraId="03677ECB" w14:textId="77777777" w:rsidR="008763BD" w:rsidRDefault="008763BD" w:rsidP="006916D4">
            <w:pPr>
              <w:jc w:val="center"/>
              <w:rPr>
                <w:sz w:val="18"/>
              </w:rPr>
            </w:pPr>
            <w:r>
              <w:rPr>
                <w:sz w:val="18"/>
              </w:rPr>
              <w:t>NTU</w:t>
            </w:r>
          </w:p>
          <w:p w14:paraId="3477E5BF" w14:textId="77777777" w:rsidR="004F6572" w:rsidRDefault="004F6572" w:rsidP="006916D4">
            <w:pPr>
              <w:jc w:val="center"/>
              <w:rPr>
                <w:sz w:val="18"/>
              </w:rPr>
            </w:pPr>
          </w:p>
        </w:tc>
        <w:tc>
          <w:tcPr>
            <w:tcW w:w="0" w:type="auto"/>
            <w:vAlign w:val="center"/>
          </w:tcPr>
          <w:p w14:paraId="76B5AC78" w14:textId="77777777" w:rsidR="008763BD" w:rsidRDefault="008763BD" w:rsidP="006916D4">
            <w:pPr>
              <w:jc w:val="center"/>
              <w:rPr>
                <w:sz w:val="24"/>
              </w:rPr>
            </w:pPr>
            <w:r>
              <w:rPr>
                <w:sz w:val="18"/>
              </w:rPr>
              <w:t>n/a</w:t>
            </w:r>
          </w:p>
        </w:tc>
        <w:tc>
          <w:tcPr>
            <w:tcW w:w="0" w:type="auto"/>
            <w:vAlign w:val="center"/>
          </w:tcPr>
          <w:p w14:paraId="32A680DD" w14:textId="77777777" w:rsidR="008763BD" w:rsidRDefault="008763BD" w:rsidP="006916D4">
            <w:pPr>
              <w:jc w:val="center"/>
              <w:rPr>
                <w:sz w:val="24"/>
              </w:rPr>
            </w:pPr>
            <w:r>
              <w:rPr>
                <w:sz w:val="18"/>
              </w:rPr>
              <w:t>TT</w:t>
            </w:r>
          </w:p>
        </w:tc>
        <w:tc>
          <w:tcPr>
            <w:tcW w:w="0" w:type="auto"/>
            <w:vAlign w:val="center"/>
          </w:tcPr>
          <w:p w14:paraId="38AA6F22" w14:textId="77777777" w:rsidR="008763BD" w:rsidRDefault="008763BD" w:rsidP="006916D4">
            <w:pPr>
              <w:jc w:val="both"/>
              <w:rPr>
                <w:sz w:val="24"/>
              </w:rPr>
            </w:pPr>
            <w:r>
              <w:rPr>
                <w:sz w:val="18"/>
              </w:rPr>
              <w:t>Soil runoff</w:t>
            </w:r>
          </w:p>
        </w:tc>
      </w:tr>
      <w:tr w:rsidR="00422165" w14:paraId="3D4AD0C0" w14:textId="77777777" w:rsidTr="000A3D72">
        <w:trPr>
          <w:cantSplit/>
          <w:trHeight w:val="791"/>
          <w:jc w:val="center"/>
        </w:trPr>
        <w:tc>
          <w:tcPr>
            <w:tcW w:w="0" w:type="auto"/>
            <w:vAlign w:val="center"/>
          </w:tcPr>
          <w:p w14:paraId="3D3ADB1F" w14:textId="77777777" w:rsidR="008763BD" w:rsidRDefault="008763BD" w:rsidP="006916D4">
            <w:pPr>
              <w:rPr>
                <w:sz w:val="18"/>
              </w:rPr>
            </w:pPr>
            <w:r>
              <w:rPr>
                <w:sz w:val="18"/>
              </w:rPr>
              <w:t>Asbestos</w:t>
            </w:r>
          </w:p>
        </w:tc>
        <w:tc>
          <w:tcPr>
            <w:tcW w:w="0" w:type="auto"/>
            <w:vAlign w:val="center"/>
          </w:tcPr>
          <w:p w14:paraId="15F4FBF9" w14:textId="77777777" w:rsidR="008763BD" w:rsidRDefault="008763BD" w:rsidP="006916D4">
            <w:pPr>
              <w:jc w:val="center"/>
              <w:rPr>
                <w:sz w:val="24"/>
              </w:rPr>
            </w:pPr>
            <w:r>
              <w:rPr>
                <w:sz w:val="24"/>
              </w:rPr>
              <w:t>N</w:t>
            </w:r>
          </w:p>
        </w:tc>
        <w:tc>
          <w:tcPr>
            <w:tcW w:w="0" w:type="auto"/>
            <w:vAlign w:val="center"/>
          </w:tcPr>
          <w:p w14:paraId="72732C69" w14:textId="02B54C11" w:rsidR="008763BD" w:rsidRDefault="00474030" w:rsidP="00CA13F0">
            <w:pPr>
              <w:jc w:val="center"/>
              <w:rPr>
                <w:sz w:val="24"/>
              </w:rPr>
            </w:pPr>
            <w:r>
              <w:rPr>
                <w:sz w:val="24"/>
              </w:rPr>
              <w:t>ND</w:t>
            </w:r>
          </w:p>
        </w:tc>
        <w:tc>
          <w:tcPr>
            <w:tcW w:w="0" w:type="auto"/>
            <w:vAlign w:val="center"/>
          </w:tcPr>
          <w:p w14:paraId="477BB7BF" w14:textId="22CE2D3D" w:rsidR="008763BD" w:rsidRPr="00474030" w:rsidRDefault="00474030" w:rsidP="006916D4">
            <w:pPr>
              <w:jc w:val="center"/>
            </w:pPr>
            <w:r w:rsidRPr="00474030">
              <w:t>0.00-0.70</w:t>
            </w:r>
          </w:p>
        </w:tc>
        <w:tc>
          <w:tcPr>
            <w:tcW w:w="0" w:type="auto"/>
            <w:vAlign w:val="center"/>
          </w:tcPr>
          <w:p w14:paraId="7045011C" w14:textId="77777777" w:rsidR="008763BD" w:rsidRDefault="008763BD" w:rsidP="006916D4">
            <w:pPr>
              <w:jc w:val="center"/>
              <w:rPr>
                <w:sz w:val="18"/>
              </w:rPr>
            </w:pPr>
          </w:p>
          <w:p w14:paraId="22489080" w14:textId="7F6F0BB3" w:rsidR="008763BD" w:rsidRDefault="00EF7B7C" w:rsidP="006916D4">
            <w:pPr>
              <w:jc w:val="center"/>
              <w:rPr>
                <w:sz w:val="18"/>
              </w:rPr>
            </w:pPr>
            <w:r>
              <w:rPr>
                <w:sz w:val="18"/>
              </w:rPr>
              <w:t>20</w:t>
            </w:r>
            <w:r w:rsidR="00474030">
              <w:rPr>
                <w:sz w:val="18"/>
              </w:rPr>
              <w:t>21</w:t>
            </w:r>
          </w:p>
          <w:p w14:paraId="54DC45C2" w14:textId="77777777" w:rsidR="004F6572" w:rsidRDefault="004F6572" w:rsidP="006916D4">
            <w:pPr>
              <w:jc w:val="center"/>
              <w:rPr>
                <w:sz w:val="18"/>
              </w:rPr>
            </w:pPr>
          </w:p>
        </w:tc>
        <w:tc>
          <w:tcPr>
            <w:tcW w:w="0" w:type="auto"/>
            <w:vAlign w:val="center"/>
          </w:tcPr>
          <w:p w14:paraId="216CF35A" w14:textId="77777777" w:rsidR="008763BD" w:rsidRDefault="008763BD" w:rsidP="006916D4">
            <w:pPr>
              <w:jc w:val="center"/>
              <w:rPr>
                <w:sz w:val="24"/>
              </w:rPr>
            </w:pPr>
            <w:r>
              <w:rPr>
                <w:sz w:val="18"/>
              </w:rPr>
              <w:t>MFL</w:t>
            </w:r>
          </w:p>
        </w:tc>
        <w:tc>
          <w:tcPr>
            <w:tcW w:w="0" w:type="auto"/>
            <w:vAlign w:val="center"/>
          </w:tcPr>
          <w:p w14:paraId="6BC08F4C" w14:textId="77777777" w:rsidR="008763BD" w:rsidRDefault="008763BD" w:rsidP="006916D4">
            <w:pPr>
              <w:jc w:val="center"/>
              <w:rPr>
                <w:sz w:val="24"/>
              </w:rPr>
            </w:pPr>
            <w:r>
              <w:rPr>
                <w:sz w:val="18"/>
              </w:rPr>
              <w:t>7</w:t>
            </w:r>
          </w:p>
        </w:tc>
        <w:tc>
          <w:tcPr>
            <w:tcW w:w="0" w:type="auto"/>
            <w:vAlign w:val="center"/>
          </w:tcPr>
          <w:p w14:paraId="55463B03" w14:textId="77777777" w:rsidR="008763BD" w:rsidRDefault="008763BD" w:rsidP="006916D4">
            <w:pPr>
              <w:jc w:val="center"/>
              <w:rPr>
                <w:sz w:val="24"/>
              </w:rPr>
            </w:pPr>
            <w:r>
              <w:rPr>
                <w:sz w:val="18"/>
              </w:rPr>
              <w:t>7</w:t>
            </w:r>
          </w:p>
        </w:tc>
        <w:tc>
          <w:tcPr>
            <w:tcW w:w="0" w:type="auto"/>
            <w:vAlign w:val="center"/>
          </w:tcPr>
          <w:p w14:paraId="0252CB38" w14:textId="77777777" w:rsidR="008763BD" w:rsidRDefault="008763BD" w:rsidP="006916D4">
            <w:pPr>
              <w:jc w:val="both"/>
              <w:rPr>
                <w:sz w:val="24"/>
              </w:rPr>
            </w:pPr>
            <w:r>
              <w:rPr>
                <w:sz w:val="18"/>
              </w:rPr>
              <w:t>Decay of asbestos cement water mains; erosion of natural deposits</w:t>
            </w:r>
          </w:p>
        </w:tc>
      </w:tr>
      <w:tr w:rsidR="00422165" w14:paraId="10153FE5" w14:textId="77777777" w:rsidTr="000A3D72">
        <w:trPr>
          <w:cantSplit/>
          <w:trHeight w:val="403"/>
          <w:jc w:val="center"/>
        </w:trPr>
        <w:tc>
          <w:tcPr>
            <w:tcW w:w="0" w:type="auto"/>
            <w:vAlign w:val="center"/>
          </w:tcPr>
          <w:p w14:paraId="7A37326F" w14:textId="77777777" w:rsidR="008763BD" w:rsidRDefault="008763BD" w:rsidP="006916D4">
            <w:pPr>
              <w:rPr>
                <w:sz w:val="18"/>
              </w:rPr>
            </w:pPr>
            <w:r>
              <w:rPr>
                <w:sz w:val="18"/>
              </w:rPr>
              <w:t>Copper</w:t>
            </w:r>
          </w:p>
        </w:tc>
        <w:tc>
          <w:tcPr>
            <w:tcW w:w="0" w:type="auto"/>
            <w:vAlign w:val="center"/>
          </w:tcPr>
          <w:p w14:paraId="3296D79E" w14:textId="77777777" w:rsidR="008763BD" w:rsidRDefault="008763BD" w:rsidP="006916D4">
            <w:pPr>
              <w:jc w:val="center"/>
              <w:rPr>
                <w:sz w:val="24"/>
              </w:rPr>
            </w:pPr>
            <w:r>
              <w:rPr>
                <w:sz w:val="24"/>
              </w:rPr>
              <w:t>N</w:t>
            </w:r>
          </w:p>
        </w:tc>
        <w:tc>
          <w:tcPr>
            <w:tcW w:w="0" w:type="auto"/>
            <w:vAlign w:val="center"/>
          </w:tcPr>
          <w:p w14:paraId="5FDA95A6" w14:textId="77777777" w:rsidR="008763BD" w:rsidRDefault="008763BD" w:rsidP="006916D4">
            <w:pPr>
              <w:jc w:val="center"/>
            </w:pPr>
          </w:p>
          <w:p w14:paraId="5FABE58F" w14:textId="3B5CB8FC" w:rsidR="008763BD" w:rsidRDefault="008763BD" w:rsidP="006916D4">
            <w:pPr>
              <w:jc w:val="center"/>
            </w:pPr>
            <w:r>
              <w:t>90</w:t>
            </w:r>
            <w:r>
              <w:rPr>
                <w:vertAlign w:val="superscript"/>
              </w:rPr>
              <w:t>th</w:t>
            </w:r>
            <w:r w:rsidR="002A0324">
              <w:rPr>
                <w:vertAlign w:val="superscript"/>
              </w:rPr>
              <w:t xml:space="preserve"> </w:t>
            </w:r>
            <w:r>
              <w:t>%=</w:t>
            </w:r>
            <w:r w:rsidR="005B4B90">
              <w:t>0.35</w:t>
            </w:r>
          </w:p>
          <w:p w14:paraId="60927A23" w14:textId="77777777" w:rsidR="008763BD" w:rsidRDefault="008763BD" w:rsidP="006916D4">
            <w:pPr>
              <w:jc w:val="center"/>
            </w:pPr>
          </w:p>
        </w:tc>
        <w:tc>
          <w:tcPr>
            <w:tcW w:w="0" w:type="auto"/>
            <w:vAlign w:val="center"/>
          </w:tcPr>
          <w:p w14:paraId="6E646CB9" w14:textId="5CEF3AF4" w:rsidR="008763BD" w:rsidRDefault="00757082" w:rsidP="006916D4">
            <w:pPr>
              <w:jc w:val="center"/>
              <w:rPr>
                <w:sz w:val="18"/>
              </w:rPr>
            </w:pPr>
            <w:r>
              <w:rPr>
                <w:sz w:val="18"/>
              </w:rPr>
              <w:t>0.</w:t>
            </w:r>
            <w:r w:rsidR="00240B15">
              <w:rPr>
                <w:sz w:val="18"/>
              </w:rPr>
              <w:t>0</w:t>
            </w:r>
            <w:r w:rsidR="00834363">
              <w:rPr>
                <w:sz w:val="18"/>
              </w:rPr>
              <w:t>5</w:t>
            </w:r>
            <w:r>
              <w:rPr>
                <w:sz w:val="18"/>
              </w:rPr>
              <w:t>-</w:t>
            </w:r>
            <w:r w:rsidR="005B4B90">
              <w:rPr>
                <w:sz w:val="18"/>
              </w:rPr>
              <w:t>0.37</w:t>
            </w:r>
          </w:p>
        </w:tc>
        <w:tc>
          <w:tcPr>
            <w:tcW w:w="0" w:type="auto"/>
            <w:vAlign w:val="center"/>
          </w:tcPr>
          <w:p w14:paraId="1DABF782" w14:textId="77777777" w:rsidR="008763BD" w:rsidRDefault="008763BD" w:rsidP="006916D4">
            <w:pPr>
              <w:jc w:val="center"/>
              <w:rPr>
                <w:sz w:val="18"/>
              </w:rPr>
            </w:pPr>
          </w:p>
          <w:p w14:paraId="69430B45" w14:textId="382D2200" w:rsidR="008763BD" w:rsidRDefault="00457BDC" w:rsidP="006916D4">
            <w:pPr>
              <w:jc w:val="center"/>
              <w:rPr>
                <w:sz w:val="18"/>
              </w:rPr>
            </w:pPr>
            <w:r>
              <w:rPr>
                <w:sz w:val="18"/>
              </w:rPr>
              <w:t>20</w:t>
            </w:r>
            <w:r w:rsidR="005B4B90">
              <w:rPr>
                <w:sz w:val="18"/>
              </w:rPr>
              <w:t>21</w:t>
            </w:r>
          </w:p>
          <w:p w14:paraId="4C143620" w14:textId="77777777" w:rsidR="004F6572" w:rsidRDefault="004F6572" w:rsidP="006916D4">
            <w:pPr>
              <w:jc w:val="center"/>
              <w:rPr>
                <w:sz w:val="18"/>
              </w:rPr>
            </w:pPr>
          </w:p>
        </w:tc>
        <w:tc>
          <w:tcPr>
            <w:tcW w:w="0" w:type="auto"/>
            <w:vAlign w:val="center"/>
          </w:tcPr>
          <w:p w14:paraId="3E6D3E38" w14:textId="5EE0F4BF" w:rsidR="008763BD" w:rsidRDefault="008763BD" w:rsidP="006916D4">
            <w:pPr>
              <w:jc w:val="center"/>
              <w:rPr>
                <w:sz w:val="24"/>
              </w:rPr>
            </w:pPr>
            <w:r>
              <w:rPr>
                <w:sz w:val="18"/>
              </w:rPr>
              <w:t>pp</w:t>
            </w:r>
            <w:r w:rsidR="001C2736">
              <w:rPr>
                <w:sz w:val="18"/>
              </w:rPr>
              <w:t>m</w:t>
            </w:r>
          </w:p>
        </w:tc>
        <w:tc>
          <w:tcPr>
            <w:tcW w:w="0" w:type="auto"/>
            <w:vAlign w:val="center"/>
          </w:tcPr>
          <w:p w14:paraId="7FF8C6F4" w14:textId="77777777" w:rsidR="008763BD" w:rsidRDefault="008763BD" w:rsidP="006916D4">
            <w:pPr>
              <w:jc w:val="center"/>
              <w:rPr>
                <w:sz w:val="24"/>
              </w:rPr>
            </w:pPr>
            <w:r>
              <w:rPr>
                <w:sz w:val="18"/>
              </w:rPr>
              <w:t>1.3</w:t>
            </w:r>
          </w:p>
        </w:tc>
        <w:tc>
          <w:tcPr>
            <w:tcW w:w="0" w:type="auto"/>
            <w:vAlign w:val="center"/>
          </w:tcPr>
          <w:p w14:paraId="05F56BF7" w14:textId="77777777" w:rsidR="008763BD" w:rsidRDefault="008763BD" w:rsidP="006916D4">
            <w:pPr>
              <w:jc w:val="center"/>
              <w:rPr>
                <w:sz w:val="24"/>
              </w:rPr>
            </w:pPr>
            <w:smartTag w:uri="urn:schemas-microsoft-com:office:smarttags" w:element="State">
              <w:smartTag w:uri="urn:schemas-microsoft-com:office:smarttags" w:element="place">
                <w:r>
                  <w:rPr>
                    <w:sz w:val="18"/>
                  </w:rPr>
                  <w:t>AL</w:t>
                </w:r>
              </w:smartTag>
            </w:smartTag>
            <w:r>
              <w:rPr>
                <w:sz w:val="18"/>
              </w:rPr>
              <w:t>=1.3</w:t>
            </w:r>
          </w:p>
        </w:tc>
        <w:tc>
          <w:tcPr>
            <w:tcW w:w="0" w:type="auto"/>
            <w:vAlign w:val="center"/>
          </w:tcPr>
          <w:p w14:paraId="333B96CF" w14:textId="77777777" w:rsidR="008763BD" w:rsidRDefault="008763BD" w:rsidP="006916D4">
            <w:pPr>
              <w:jc w:val="both"/>
              <w:rPr>
                <w:sz w:val="24"/>
              </w:rPr>
            </w:pPr>
            <w:r>
              <w:rPr>
                <w:sz w:val="18"/>
              </w:rPr>
              <w:t>Corrosion of household plumbing systems; erosion of natural deposits; leaching from wood preservatives</w:t>
            </w:r>
          </w:p>
        </w:tc>
      </w:tr>
      <w:tr w:rsidR="00422165" w14:paraId="4BB820DA" w14:textId="77777777" w:rsidTr="000A3D72">
        <w:trPr>
          <w:cantSplit/>
          <w:trHeight w:val="403"/>
          <w:jc w:val="center"/>
        </w:trPr>
        <w:tc>
          <w:tcPr>
            <w:tcW w:w="0" w:type="auto"/>
            <w:vAlign w:val="center"/>
          </w:tcPr>
          <w:p w14:paraId="1A40EC9D" w14:textId="77777777" w:rsidR="008763BD" w:rsidRDefault="008763BD" w:rsidP="006916D4">
            <w:pPr>
              <w:rPr>
                <w:sz w:val="18"/>
              </w:rPr>
            </w:pPr>
            <w:r>
              <w:rPr>
                <w:sz w:val="18"/>
              </w:rPr>
              <w:t>Fluoride</w:t>
            </w:r>
          </w:p>
        </w:tc>
        <w:tc>
          <w:tcPr>
            <w:tcW w:w="0" w:type="auto"/>
            <w:vAlign w:val="center"/>
          </w:tcPr>
          <w:p w14:paraId="47C21442" w14:textId="77777777" w:rsidR="008763BD" w:rsidRDefault="008763BD" w:rsidP="006916D4">
            <w:pPr>
              <w:jc w:val="center"/>
              <w:rPr>
                <w:sz w:val="24"/>
              </w:rPr>
            </w:pPr>
            <w:r>
              <w:rPr>
                <w:sz w:val="24"/>
              </w:rPr>
              <w:t>N</w:t>
            </w:r>
          </w:p>
        </w:tc>
        <w:tc>
          <w:tcPr>
            <w:tcW w:w="0" w:type="auto"/>
            <w:vAlign w:val="center"/>
          </w:tcPr>
          <w:p w14:paraId="7B8FFDEA" w14:textId="30A665AA" w:rsidR="008763BD" w:rsidRDefault="00B247BD" w:rsidP="00CA13F0">
            <w:pPr>
              <w:jc w:val="center"/>
              <w:rPr>
                <w:sz w:val="24"/>
              </w:rPr>
            </w:pPr>
            <w:r>
              <w:rPr>
                <w:sz w:val="24"/>
              </w:rPr>
              <w:t>0</w:t>
            </w:r>
            <w:r w:rsidR="00C06B1A">
              <w:rPr>
                <w:sz w:val="24"/>
              </w:rPr>
              <w:t>.</w:t>
            </w:r>
            <w:r>
              <w:rPr>
                <w:sz w:val="24"/>
              </w:rPr>
              <w:t>22</w:t>
            </w:r>
          </w:p>
        </w:tc>
        <w:tc>
          <w:tcPr>
            <w:tcW w:w="0" w:type="auto"/>
            <w:vAlign w:val="center"/>
          </w:tcPr>
          <w:p w14:paraId="5E0D0752" w14:textId="07E1CA0B" w:rsidR="008763BD" w:rsidRDefault="00C06B1A" w:rsidP="006916D4">
            <w:pPr>
              <w:jc w:val="center"/>
              <w:rPr>
                <w:sz w:val="18"/>
              </w:rPr>
            </w:pPr>
            <w:r>
              <w:rPr>
                <w:sz w:val="18"/>
              </w:rPr>
              <w:t>0.</w:t>
            </w:r>
            <w:r w:rsidR="00B247BD">
              <w:rPr>
                <w:sz w:val="18"/>
              </w:rPr>
              <w:t>15</w:t>
            </w:r>
            <w:r>
              <w:rPr>
                <w:sz w:val="18"/>
              </w:rPr>
              <w:t>-0.</w:t>
            </w:r>
            <w:r w:rsidR="00B247BD">
              <w:rPr>
                <w:sz w:val="18"/>
              </w:rPr>
              <w:t>28</w:t>
            </w:r>
          </w:p>
        </w:tc>
        <w:tc>
          <w:tcPr>
            <w:tcW w:w="0" w:type="auto"/>
            <w:vAlign w:val="center"/>
          </w:tcPr>
          <w:p w14:paraId="34DEC4CF" w14:textId="77777777" w:rsidR="004F6572" w:rsidRDefault="004F6572" w:rsidP="006916D4">
            <w:pPr>
              <w:jc w:val="center"/>
              <w:rPr>
                <w:sz w:val="18"/>
              </w:rPr>
            </w:pPr>
          </w:p>
          <w:p w14:paraId="613101E1" w14:textId="6DF7670E" w:rsidR="008763BD" w:rsidRDefault="00EF7B7C" w:rsidP="006916D4">
            <w:pPr>
              <w:jc w:val="center"/>
              <w:rPr>
                <w:sz w:val="18"/>
              </w:rPr>
            </w:pPr>
            <w:r>
              <w:rPr>
                <w:sz w:val="18"/>
              </w:rPr>
              <w:t>20</w:t>
            </w:r>
            <w:r w:rsidR="00315E23">
              <w:rPr>
                <w:sz w:val="18"/>
              </w:rPr>
              <w:t>2</w:t>
            </w:r>
            <w:r w:rsidR="003F6E82">
              <w:rPr>
                <w:sz w:val="18"/>
              </w:rPr>
              <w:t>3</w:t>
            </w:r>
          </w:p>
          <w:p w14:paraId="3021F5EC" w14:textId="77777777" w:rsidR="008763BD" w:rsidRDefault="008763BD" w:rsidP="006916D4">
            <w:pPr>
              <w:jc w:val="center"/>
              <w:rPr>
                <w:sz w:val="18"/>
              </w:rPr>
            </w:pPr>
          </w:p>
        </w:tc>
        <w:tc>
          <w:tcPr>
            <w:tcW w:w="0" w:type="auto"/>
            <w:vAlign w:val="center"/>
          </w:tcPr>
          <w:p w14:paraId="21E428C4" w14:textId="77777777" w:rsidR="008763BD" w:rsidRDefault="00B755E3" w:rsidP="006916D4">
            <w:pPr>
              <w:jc w:val="center"/>
              <w:rPr>
                <w:sz w:val="24"/>
              </w:rPr>
            </w:pPr>
            <w:r>
              <w:rPr>
                <w:sz w:val="18"/>
              </w:rPr>
              <w:t>ppm</w:t>
            </w:r>
          </w:p>
        </w:tc>
        <w:tc>
          <w:tcPr>
            <w:tcW w:w="0" w:type="auto"/>
            <w:vAlign w:val="center"/>
          </w:tcPr>
          <w:p w14:paraId="48FCAC5D" w14:textId="77777777" w:rsidR="008763BD" w:rsidRDefault="008763BD" w:rsidP="006916D4">
            <w:pPr>
              <w:jc w:val="center"/>
              <w:rPr>
                <w:sz w:val="24"/>
              </w:rPr>
            </w:pPr>
            <w:r>
              <w:rPr>
                <w:sz w:val="18"/>
              </w:rPr>
              <w:t>4</w:t>
            </w:r>
          </w:p>
        </w:tc>
        <w:tc>
          <w:tcPr>
            <w:tcW w:w="0" w:type="auto"/>
            <w:vAlign w:val="center"/>
          </w:tcPr>
          <w:p w14:paraId="206D385D" w14:textId="77777777" w:rsidR="008763BD" w:rsidRDefault="008763BD" w:rsidP="006916D4">
            <w:pPr>
              <w:jc w:val="center"/>
              <w:rPr>
                <w:sz w:val="24"/>
              </w:rPr>
            </w:pPr>
            <w:r>
              <w:rPr>
                <w:sz w:val="18"/>
              </w:rPr>
              <w:t>4</w:t>
            </w:r>
          </w:p>
        </w:tc>
        <w:tc>
          <w:tcPr>
            <w:tcW w:w="0" w:type="auto"/>
            <w:vAlign w:val="center"/>
          </w:tcPr>
          <w:p w14:paraId="191813B1" w14:textId="77777777" w:rsidR="008763BD" w:rsidRDefault="008763BD" w:rsidP="006916D4">
            <w:pPr>
              <w:jc w:val="both"/>
              <w:rPr>
                <w:sz w:val="24"/>
              </w:rPr>
            </w:pPr>
            <w:r>
              <w:rPr>
                <w:sz w:val="18"/>
              </w:rPr>
              <w:t>Erosion of natural deposits; water additive which promotes strong teeth; discharge from fertilizer and aluminum factories</w:t>
            </w:r>
          </w:p>
        </w:tc>
      </w:tr>
      <w:tr w:rsidR="00422165" w14:paraId="67E03AD3" w14:textId="77777777" w:rsidTr="000A3D72">
        <w:trPr>
          <w:cantSplit/>
          <w:trHeight w:val="403"/>
          <w:jc w:val="center"/>
        </w:trPr>
        <w:tc>
          <w:tcPr>
            <w:tcW w:w="0" w:type="auto"/>
            <w:vAlign w:val="center"/>
          </w:tcPr>
          <w:p w14:paraId="71D123D5" w14:textId="77777777" w:rsidR="008763BD" w:rsidRDefault="00BD51FA" w:rsidP="006916D4">
            <w:pPr>
              <w:rPr>
                <w:sz w:val="18"/>
              </w:rPr>
            </w:pPr>
            <w:r>
              <w:rPr>
                <w:sz w:val="18"/>
                <w:vertAlign w:val="superscript"/>
              </w:rPr>
              <w:t>*</w:t>
            </w:r>
            <w:r w:rsidR="008763BD">
              <w:rPr>
                <w:sz w:val="18"/>
              </w:rPr>
              <w:t>Lead</w:t>
            </w:r>
          </w:p>
        </w:tc>
        <w:tc>
          <w:tcPr>
            <w:tcW w:w="0" w:type="auto"/>
            <w:vAlign w:val="center"/>
          </w:tcPr>
          <w:p w14:paraId="7F589E02" w14:textId="77777777" w:rsidR="008763BD" w:rsidRDefault="008763BD" w:rsidP="006916D4">
            <w:pPr>
              <w:jc w:val="center"/>
              <w:rPr>
                <w:sz w:val="24"/>
              </w:rPr>
            </w:pPr>
            <w:r>
              <w:rPr>
                <w:sz w:val="24"/>
              </w:rPr>
              <w:t>N</w:t>
            </w:r>
          </w:p>
        </w:tc>
        <w:tc>
          <w:tcPr>
            <w:tcW w:w="0" w:type="auto"/>
            <w:vAlign w:val="center"/>
          </w:tcPr>
          <w:p w14:paraId="05B2A7D8" w14:textId="1BE66A62" w:rsidR="008763BD" w:rsidRDefault="008763BD" w:rsidP="006916D4">
            <w:pPr>
              <w:jc w:val="center"/>
            </w:pPr>
            <w:r>
              <w:t>90</w:t>
            </w:r>
            <w:r>
              <w:rPr>
                <w:vertAlign w:val="superscript"/>
              </w:rPr>
              <w:t>th</w:t>
            </w:r>
            <w:r w:rsidR="002A0324">
              <w:rPr>
                <w:vertAlign w:val="superscript"/>
              </w:rPr>
              <w:t xml:space="preserve"> </w:t>
            </w:r>
            <w:r>
              <w:t>%=</w:t>
            </w:r>
            <w:r w:rsidR="00D523BB">
              <w:t>00</w:t>
            </w:r>
            <w:r w:rsidR="006E45C2">
              <w:t>1</w:t>
            </w:r>
            <w:r w:rsidR="00D523BB">
              <w:t>.</w:t>
            </w:r>
            <w:r w:rsidR="00366DFF">
              <w:t>0</w:t>
            </w:r>
          </w:p>
        </w:tc>
        <w:tc>
          <w:tcPr>
            <w:tcW w:w="0" w:type="auto"/>
            <w:vAlign w:val="center"/>
          </w:tcPr>
          <w:p w14:paraId="31DDB959" w14:textId="5981A5AB" w:rsidR="008763BD" w:rsidRDefault="00D118C7" w:rsidP="006916D4">
            <w:pPr>
              <w:jc w:val="center"/>
              <w:rPr>
                <w:sz w:val="18"/>
              </w:rPr>
            </w:pPr>
            <w:r>
              <w:rPr>
                <w:sz w:val="18"/>
              </w:rPr>
              <w:t>&lt;0</w:t>
            </w:r>
            <w:r w:rsidR="006C7747">
              <w:rPr>
                <w:sz w:val="18"/>
              </w:rPr>
              <w:t>0</w:t>
            </w:r>
            <w:r>
              <w:rPr>
                <w:sz w:val="18"/>
              </w:rPr>
              <w:t>1</w:t>
            </w:r>
            <w:r w:rsidR="00D523BB">
              <w:rPr>
                <w:sz w:val="18"/>
              </w:rPr>
              <w:t>.</w:t>
            </w:r>
            <w:r w:rsidR="00114636">
              <w:rPr>
                <w:sz w:val="18"/>
              </w:rPr>
              <w:t>0</w:t>
            </w:r>
          </w:p>
        </w:tc>
        <w:tc>
          <w:tcPr>
            <w:tcW w:w="0" w:type="auto"/>
            <w:vAlign w:val="center"/>
          </w:tcPr>
          <w:p w14:paraId="221C67CC" w14:textId="77777777" w:rsidR="008763BD" w:rsidRDefault="008763BD" w:rsidP="006916D4">
            <w:pPr>
              <w:jc w:val="center"/>
              <w:rPr>
                <w:sz w:val="18"/>
              </w:rPr>
            </w:pPr>
          </w:p>
          <w:p w14:paraId="36C6B621" w14:textId="5EBB11B5" w:rsidR="008763BD" w:rsidRDefault="00EF7B7C" w:rsidP="006916D4">
            <w:pPr>
              <w:jc w:val="center"/>
              <w:rPr>
                <w:sz w:val="18"/>
              </w:rPr>
            </w:pPr>
            <w:r>
              <w:rPr>
                <w:sz w:val="18"/>
              </w:rPr>
              <w:t>20</w:t>
            </w:r>
            <w:r w:rsidR="00C22709">
              <w:rPr>
                <w:sz w:val="18"/>
              </w:rPr>
              <w:t>21</w:t>
            </w:r>
          </w:p>
          <w:p w14:paraId="0045F299" w14:textId="77777777" w:rsidR="008763BD" w:rsidRDefault="008763BD" w:rsidP="006916D4">
            <w:pPr>
              <w:jc w:val="center"/>
              <w:rPr>
                <w:sz w:val="18"/>
              </w:rPr>
            </w:pPr>
          </w:p>
        </w:tc>
        <w:tc>
          <w:tcPr>
            <w:tcW w:w="0" w:type="auto"/>
            <w:vAlign w:val="center"/>
          </w:tcPr>
          <w:p w14:paraId="16788C8F" w14:textId="77777777" w:rsidR="008763BD" w:rsidRDefault="008763BD" w:rsidP="006916D4">
            <w:pPr>
              <w:jc w:val="center"/>
              <w:rPr>
                <w:sz w:val="24"/>
              </w:rPr>
            </w:pPr>
            <w:r>
              <w:rPr>
                <w:sz w:val="18"/>
              </w:rPr>
              <w:t>ppb</w:t>
            </w:r>
          </w:p>
        </w:tc>
        <w:tc>
          <w:tcPr>
            <w:tcW w:w="0" w:type="auto"/>
            <w:vAlign w:val="center"/>
          </w:tcPr>
          <w:p w14:paraId="29B50D8A" w14:textId="77777777" w:rsidR="008763BD" w:rsidRDefault="008763BD" w:rsidP="006916D4">
            <w:pPr>
              <w:jc w:val="center"/>
              <w:rPr>
                <w:sz w:val="24"/>
              </w:rPr>
            </w:pPr>
            <w:r>
              <w:rPr>
                <w:sz w:val="18"/>
              </w:rPr>
              <w:t>0</w:t>
            </w:r>
          </w:p>
        </w:tc>
        <w:tc>
          <w:tcPr>
            <w:tcW w:w="0" w:type="auto"/>
            <w:vAlign w:val="center"/>
          </w:tcPr>
          <w:p w14:paraId="21D522D6" w14:textId="77777777" w:rsidR="008763BD" w:rsidRDefault="008763BD" w:rsidP="006916D4">
            <w:pPr>
              <w:jc w:val="center"/>
              <w:rPr>
                <w:sz w:val="24"/>
              </w:rPr>
            </w:pPr>
            <w:smartTag w:uri="urn:schemas-microsoft-com:office:smarttags" w:element="State">
              <w:smartTag w:uri="urn:schemas-microsoft-com:office:smarttags" w:element="place">
                <w:r>
                  <w:rPr>
                    <w:sz w:val="18"/>
                  </w:rPr>
                  <w:t>AL</w:t>
                </w:r>
              </w:smartTag>
            </w:smartTag>
            <w:r>
              <w:rPr>
                <w:sz w:val="18"/>
              </w:rPr>
              <w:t>=15</w:t>
            </w:r>
          </w:p>
        </w:tc>
        <w:tc>
          <w:tcPr>
            <w:tcW w:w="0" w:type="auto"/>
            <w:vAlign w:val="center"/>
          </w:tcPr>
          <w:p w14:paraId="08A61E2C" w14:textId="77777777" w:rsidR="008763BD" w:rsidRDefault="008763BD" w:rsidP="006916D4">
            <w:pPr>
              <w:jc w:val="both"/>
              <w:rPr>
                <w:sz w:val="24"/>
              </w:rPr>
            </w:pPr>
            <w:r>
              <w:rPr>
                <w:sz w:val="18"/>
              </w:rPr>
              <w:t>Corrosion of household plumbing systems, erosion of natural deposits</w:t>
            </w:r>
          </w:p>
        </w:tc>
      </w:tr>
      <w:tr w:rsidR="00422165" w14:paraId="0D6705B1" w14:textId="77777777" w:rsidTr="00D41462">
        <w:trPr>
          <w:cantSplit/>
          <w:trHeight w:val="872"/>
          <w:jc w:val="center"/>
        </w:trPr>
        <w:tc>
          <w:tcPr>
            <w:tcW w:w="0" w:type="auto"/>
            <w:vAlign w:val="center"/>
          </w:tcPr>
          <w:p w14:paraId="203D9D60" w14:textId="77777777" w:rsidR="008763BD" w:rsidRDefault="008763BD" w:rsidP="006916D4">
            <w:pPr>
              <w:tabs>
                <w:tab w:val="num" w:pos="350"/>
              </w:tabs>
              <w:ind w:left="-10" w:firstLine="10"/>
              <w:rPr>
                <w:sz w:val="18"/>
              </w:rPr>
            </w:pPr>
            <w:r>
              <w:rPr>
                <w:sz w:val="18"/>
              </w:rPr>
              <w:t>Nitrate (as Nitrogen)</w:t>
            </w:r>
          </w:p>
        </w:tc>
        <w:tc>
          <w:tcPr>
            <w:tcW w:w="0" w:type="auto"/>
            <w:vAlign w:val="center"/>
          </w:tcPr>
          <w:p w14:paraId="76CB34DA" w14:textId="77777777" w:rsidR="008763BD" w:rsidRDefault="008763BD" w:rsidP="006916D4">
            <w:pPr>
              <w:jc w:val="center"/>
              <w:rPr>
                <w:sz w:val="24"/>
              </w:rPr>
            </w:pPr>
            <w:r>
              <w:rPr>
                <w:sz w:val="24"/>
              </w:rPr>
              <w:t>N</w:t>
            </w:r>
          </w:p>
        </w:tc>
        <w:tc>
          <w:tcPr>
            <w:tcW w:w="0" w:type="auto"/>
            <w:vAlign w:val="center"/>
          </w:tcPr>
          <w:p w14:paraId="6CB78C40" w14:textId="77777777" w:rsidR="008763BD" w:rsidRDefault="008763BD" w:rsidP="006916D4">
            <w:pPr>
              <w:jc w:val="center"/>
              <w:rPr>
                <w:sz w:val="24"/>
              </w:rPr>
            </w:pPr>
          </w:p>
          <w:p w14:paraId="588C533B" w14:textId="5A273DA3" w:rsidR="008763BD" w:rsidRDefault="00CA1E37" w:rsidP="006916D4">
            <w:pPr>
              <w:jc w:val="center"/>
              <w:rPr>
                <w:sz w:val="24"/>
              </w:rPr>
            </w:pPr>
            <w:r>
              <w:rPr>
                <w:sz w:val="24"/>
              </w:rPr>
              <w:t>1</w:t>
            </w:r>
            <w:r w:rsidR="000D2A1F">
              <w:rPr>
                <w:sz w:val="24"/>
              </w:rPr>
              <w:t>.</w:t>
            </w:r>
            <w:r>
              <w:rPr>
                <w:sz w:val="24"/>
              </w:rPr>
              <w:t>68</w:t>
            </w:r>
          </w:p>
          <w:p w14:paraId="1A61F280" w14:textId="77777777" w:rsidR="008763BD" w:rsidRDefault="008763BD" w:rsidP="006916D4">
            <w:pPr>
              <w:jc w:val="center"/>
              <w:rPr>
                <w:sz w:val="24"/>
              </w:rPr>
            </w:pPr>
          </w:p>
        </w:tc>
        <w:tc>
          <w:tcPr>
            <w:tcW w:w="0" w:type="auto"/>
            <w:shd w:val="clear" w:color="auto" w:fill="FFFFFF" w:themeFill="background1"/>
            <w:vAlign w:val="center"/>
          </w:tcPr>
          <w:p w14:paraId="3AA0D9D7" w14:textId="4E2FB15D" w:rsidR="008763BD" w:rsidRPr="00D41462" w:rsidRDefault="00CA1E37" w:rsidP="00D41462">
            <w:pPr>
              <w:jc w:val="center"/>
              <w:rPr>
                <w:sz w:val="24"/>
              </w:rPr>
            </w:pPr>
            <w:r>
              <w:rPr>
                <w:sz w:val="24"/>
              </w:rPr>
              <w:t>1</w:t>
            </w:r>
            <w:r w:rsidR="000D2A1F">
              <w:rPr>
                <w:sz w:val="24"/>
              </w:rPr>
              <w:t>.</w:t>
            </w:r>
            <w:r>
              <w:rPr>
                <w:sz w:val="24"/>
              </w:rPr>
              <w:t>68</w:t>
            </w:r>
          </w:p>
        </w:tc>
        <w:tc>
          <w:tcPr>
            <w:tcW w:w="0" w:type="auto"/>
            <w:vAlign w:val="center"/>
          </w:tcPr>
          <w:p w14:paraId="5714CBEF" w14:textId="045B5F38" w:rsidR="000A3D72" w:rsidRDefault="00EF7B7C" w:rsidP="00D41462">
            <w:pPr>
              <w:jc w:val="center"/>
              <w:rPr>
                <w:sz w:val="18"/>
              </w:rPr>
            </w:pPr>
            <w:r>
              <w:rPr>
                <w:sz w:val="18"/>
              </w:rPr>
              <w:t>20</w:t>
            </w:r>
            <w:r w:rsidR="00BE0E6B">
              <w:rPr>
                <w:sz w:val="18"/>
              </w:rPr>
              <w:t>2</w:t>
            </w:r>
            <w:r w:rsidR="003F6E82">
              <w:rPr>
                <w:sz w:val="18"/>
              </w:rPr>
              <w:t>3</w:t>
            </w:r>
          </w:p>
        </w:tc>
        <w:tc>
          <w:tcPr>
            <w:tcW w:w="0" w:type="auto"/>
            <w:vAlign w:val="center"/>
          </w:tcPr>
          <w:p w14:paraId="53E07CFE" w14:textId="77777777" w:rsidR="008763BD" w:rsidRDefault="008763BD" w:rsidP="006916D4">
            <w:pPr>
              <w:jc w:val="center"/>
              <w:rPr>
                <w:sz w:val="24"/>
              </w:rPr>
            </w:pPr>
            <w:r>
              <w:rPr>
                <w:sz w:val="18"/>
              </w:rPr>
              <w:t>ppm</w:t>
            </w:r>
          </w:p>
        </w:tc>
        <w:tc>
          <w:tcPr>
            <w:tcW w:w="0" w:type="auto"/>
            <w:vAlign w:val="center"/>
          </w:tcPr>
          <w:p w14:paraId="66280F10" w14:textId="77777777" w:rsidR="008763BD" w:rsidRDefault="008763BD" w:rsidP="006916D4">
            <w:pPr>
              <w:jc w:val="center"/>
              <w:rPr>
                <w:sz w:val="24"/>
              </w:rPr>
            </w:pPr>
            <w:r>
              <w:rPr>
                <w:sz w:val="18"/>
              </w:rPr>
              <w:t>10</w:t>
            </w:r>
          </w:p>
        </w:tc>
        <w:tc>
          <w:tcPr>
            <w:tcW w:w="0" w:type="auto"/>
            <w:vAlign w:val="center"/>
          </w:tcPr>
          <w:p w14:paraId="29D6BD25" w14:textId="77777777" w:rsidR="008763BD" w:rsidRDefault="008763BD" w:rsidP="006916D4">
            <w:pPr>
              <w:jc w:val="center"/>
              <w:rPr>
                <w:sz w:val="24"/>
              </w:rPr>
            </w:pPr>
            <w:r>
              <w:rPr>
                <w:sz w:val="18"/>
              </w:rPr>
              <w:t>10</w:t>
            </w:r>
          </w:p>
        </w:tc>
        <w:tc>
          <w:tcPr>
            <w:tcW w:w="0" w:type="auto"/>
            <w:vAlign w:val="center"/>
          </w:tcPr>
          <w:p w14:paraId="2E22F03C" w14:textId="77777777" w:rsidR="008763BD" w:rsidRDefault="008763BD" w:rsidP="006916D4">
            <w:pPr>
              <w:jc w:val="both"/>
              <w:rPr>
                <w:sz w:val="24"/>
              </w:rPr>
            </w:pPr>
            <w:r>
              <w:rPr>
                <w:sz w:val="18"/>
              </w:rPr>
              <w:t>Runoff from fertilizer use; leaching from septic tanks, sewage; erosion of natural deposits</w:t>
            </w:r>
          </w:p>
        </w:tc>
      </w:tr>
      <w:tr w:rsidR="00422165" w14:paraId="3AB61B88" w14:textId="77777777" w:rsidTr="000A3D72">
        <w:trPr>
          <w:cantSplit/>
          <w:trHeight w:val="403"/>
          <w:jc w:val="center"/>
        </w:trPr>
        <w:tc>
          <w:tcPr>
            <w:tcW w:w="0" w:type="auto"/>
            <w:vAlign w:val="center"/>
          </w:tcPr>
          <w:p w14:paraId="44520D40" w14:textId="77777777" w:rsidR="008763BD" w:rsidRDefault="008763BD" w:rsidP="006916D4">
            <w:pPr>
              <w:rPr>
                <w:sz w:val="18"/>
              </w:rPr>
            </w:pPr>
            <w:r>
              <w:rPr>
                <w:sz w:val="18"/>
              </w:rPr>
              <w:t>Sodium</w:t>
            </w:r>
          </w:p>
        </w:tc>
        <w:tc>
          <w:tcPr>
            <w:tcW w:w="0" w:type="auto"/>
            <w:vAlign w:val="center"/>
          </w:tcPr>
          <w:p w14:paraId="1AD321B3" w14:textId="77777777" w:rsidR="008763BD" w:rsidRDefault="008763BD" w:rsidP="006916D4">
            <w:pPr>
              <w:jc w:val="center"/>
              <w:rPr>
                <w:sz w:val="24"/>
              </w:rPr>
            </w:pPr>
            <w:r>
              <w:rPr>
                <w:sz w:val="24"/>
              </w:rPr>
              <w:t>N</w:t>
            </w:r>
          </w:p>
        </w:tc>
        <w:tc>
          <w:tcPr>
            <w:tcW w:w="0" w:type="auto"/>
            <w:vAlign w:val="center"/>
          </w:tcPr>
          <w:p w14:paraId="30C09483" w14:textId="005ABA4A" w:rsidR="008763BD" w:rsidRDefault="00F21562" w:rsidP="00CA13F0">
            <w:pPr>
              <w:jc w:val="center"/>
              <w:rPr>
                <w:sz w:val="24"/>
              </w:rPr>
            </w:pPr>
            <w:r>
              <w:rPr>
                <w:sz w:val="24"/>
              </w:rPr>
              <w:t>7.6</w:t>
            </w:r>
          </w:p>
        </w:tc>
        <w:tc>
          <w:tcPr>
            <w:tcW w:w="0" w:type="auto"/>
            <w:vAlign w:val="center"/>
          </w:tcPr>
          <w:p w14:paraId="670E402D" w14:textId="7F2133DF" w:rsidR="008763BD" w:rsidRPr="00F21562" w:rsidRDefault="00F21562" w:rsidP="006916D4">
            <w:pPr>
              <w:jc w:val="center"/>
              <w:rPr>
                <w:sz w:val="24"/>
                <w:szCs w:val="24"/>
              </w:rPr>
            </w:pPr>
            <w:r w:rsidRPr="00F21562">
              <w:rPr>
                <w:sz w:val="24"/>
                <w:szCs w:val="24"/>
              </w:rPr>
              <w:t>7.6</w:t>
            </w:r>
          </w:p>
        </w:tc>
        <w:tc>
          <w:tcPr>
            <w:tcW w:w="0" w:type="auto"/>
            <w:vAlign w:val="center"/>
          </w:tcPr>
          <w:p w14:paraId="28C0EF57" w14:textId="77A54414" w:rsidR="008763BD" w:rsidRDefault="008763BD" w:rsidP="00CA13F0">
            <w:pPr>
              <w:jc w:val="center"/>
              <w:rPr>
                <w:sz w:val="18"/>
              </w:rPr>
            </w:pPr>
            <w:r>
              <w:rPr>
                <w:sz w:val="18"/>
              </w:rPr>
              <w:t>20</w:t>
            </w:r>
            <w:r w:rsidR="00F21562">
              <w:rPr>
                <w:sz w:val="18"/>
              </w:rPr>
              <w:t>21</w:t>
            </w:r>
          </w:p>
        </w:tc>
        <w:tc>
          <w:tcPr>
            <w:tcW w:w="0" w:type="auto"/>
            <w:vAlign w:val="center"/>
          </w:tcPr>
          <w:p w14:paraId="0CAAB327" w14:textId="77777777" w:rsidR="008763BD" w:rsidRDefault="008763BD" w:rsidP="006916D4">
            <w:pPr>
              <w:jc w:val="center"/>
              <w:rPr>
                <w:sz w:val="18"/>
              </w:rPr>
            </w:pPr>
            <w:r>
              <w:rPr>
                <w:sz w:val="18"/>
              </w:rPr>
              <w:t>ppm</w:t>
            </w:r>
          </w:p>
        </w:tc>
        <w:tc>
          <w:tcPr>
            <w:tcW w:w="0" w:type="auto"/>
            <w:vAlign w:val="center"/>
          </w:tcPr>
          <w:p w14:paraId="0BA78AC8" w14:textId="77777777" w:rsidR="008763BD" w:rsidRDefault="008763BD" w:rsidP="006916D4">
            <w:pPr>
              <w:jc w:val="center"/>
              <w:rPr>
                <w:sz w:val="18"/>
              </w:rPr>
            </w:pPr>
            <w:r>
              <w:rPr>
                <w:sz w:val="18"/>
              </w:rPr>
              <w:t>N/A</w:t>
            </w:r>
          </w:p>
        </w:tc>
        <w:tc>
          <w:tcPr>
            <w:tcW w:w="0" w:type="auto"/>
            <w:vAlign w:val="center"/>
          </w:tcPr>
          <w:p w14:paraId="3583C332" w14:textId="77777777" w:rsidR="008763BD" w:rsidRDefault="008763BD" w:rsidP="006916D4">
            <w:pPr>
              <w:jc w:val="center"/>
              <w:rPr>
                <w:sz w:val="18"/>
              </w:rPr>
            </w:pPr>
            <w:r>
              <w:rPr>
                <w:sz w:val="18"/>
              </w:rPr>
              <w:t>N/A</w:t>
            </w:r>
          </w:p>
        </w:tc>
        <w:tc>
          <w:tcPr>
            <w:tcW w:w="0" w:type="auto"/>
            <w:vAlign w:val="center"/>
          </w:tcPr>
          <w:p w14:paraId="1AE412E8" w14:textId="77777777" w:rsidR="008763BD" w:rsidRDefault="008763BD" w:rsidP="006916D4">
            <w:pPr>
              <w:jc w:val="both"/>
              <w:rPr>
                <w:sz w:val="18"/>
              </w:rPr>
            </w:pPr>
            <w:r>
              <w:rPr>
                <w:sz w:val="18"/>
              </w:rPr>
              <w:t>Erosion of natural deposits; used in water treatment</w:t>
            </w:r>
          </w:p>
        </w:tc>
      </w:tr>
      <w:tr w:rsidR="00422165" w14:paraId="6CD547CF" w14:textId="77777777" w:rsidTr="000A3D72">
        <w:trPr>
          <w:cantSplit/>
          <w:trHeight w:val="403"/>
          <w:jc w:val="center"/>
        </w:trPr>
        <w:tc>
          <w:tcPr>
            <w:tcW w:w="0" w:type="auto"/>
            <w:vAlign w:val="center"/>
          </w:tcPr>
          <w:p w14:paraId="774B14A8" w14:textId="77777777" w:rsidR="00675307" w:rsidRDefault="00675307" w:rsidP="006916D4">
            <w:pPr>
              <w:rPr>
                <w:sz w:val="18"/>
              </w:rPr>
            </w:pPr>
            <w:r>
              <w:rPr>
                <w:sz w:val="18"/>
              </w:rPr>
              <w:t>THMs</w:t>
            </w:r>
            <w:r w:rsidR="00457BDC">
              <w:rPr>
                <w:sz w:val="18"/>
              </w:rPr>
              <w:t xml:space="preserve"> </w:t>
            </w:r>
            <w:r>
              <w:rPr>
                <w:sz w:val="18"/>
              </w:rPr>
              <w:t>Total Trihalamethanes</w:t>
            </w:r>
          </w:p>
        </w:tc>
        <w:tc>
          <w:tcPr>
            <w:tcW w:w="0" w:type="auto"/>
            <w:vAlign w:val="center"/>
          </w:tcPr>
          <w:p w14:paraId="16647296" w14:textId="77777777" w:rsidR="00675307" w:rsidRDefault="00BD1717" w:rsidP="006916D4">
            <w:pPr>
              <w:jc w:val="center"/>
              <w:rPr>
                <w:sz w:val="24"/>
              </w:rPr>
            </w:pPr>
            <w:r>
              <w:rPr>
                <w:sz w:val="24"/>
              </w:rPr>
              <w:t>N</w:t>
            </w:r>
          </w:p>
        </w:tc>
        <w:tc>
          <w:tcPr>
            <w:tcW w:w="0" w:type="auto"/>
            <w:vAlign w:val="center"/>
          </w:tcPr>
          <w:p w14:paraId="268C9A38" w14:textId="7743757C" w:rsidR="00675307" w:rsidRDefault="00B25C76" w:rsidP="00DB040A">
            <w:pPr>
              <w:jc w:val="center"/>
              <w:rPr>
                <w:sz w:val="24"/>
              </w:rPr>
            </w:pPr>
            <w:r>
              <w:rPr>
                <w:sz w:val="24"/>
              </w:rPr>
              <w:t>31</w:t>
            </w:r>
          </w:p>
        </w:tc>
        <w:tc>
          <w:tcPr>
            <w:tcW w:w="0" w:type="auto"/>
            <w:vAlign w:val="center"/>
          </w:tcPr>
          <w:p w14:paraId="7B0512E2" w14:textId="7239E8E5" w:rsidR="00675307" w:rsidRPr="005268D9" w:rsidRDefault="009E2C8B" w:rsidP="006916D4">
            <w:pPr>
              <w:jc w:val="center"/>
              <w:rPr>
                <w:sz w:val="24"/>
                <w:szCs w:val="24"/>
              </w:rPr>
            </w:pPr>
            <w:r>
              <w:rPr>
                <w:sz w:val="24"/>
                <w:szCs w:val="24"/>
              </w:rPr>
              <w:t>1</w:t>
            </w:r>
            <w:r w:rsidR="00B25C76">
              <w:rPr>
                <w:sz w:val="24"/>
                <w:szCs w:val="24"/>
              </w:rPr>
              <w:t>3</w:t>
            </w:r>
            <w:r>
              <w:rPr>
                <w:sz w:val="24"/>
                <w:szCs w:val="24"/>
              </w:rPr>
              <w:t>-</w:t>
            </w:r>
            <w:r w:rsidR="00B25C76">
              <w:rPr>
                <w:sz w:val="24"/>
                <w:szCs w:val="24"/>
              </w:rPr>
              <w:t>48</w:t>
            </w:r>
          </w:p>
        </w:tc>
        <w:tc>
          <w:tcPr>
            <w:tcW w:w="0" w:type="auto"/>
            <w:vAlign w:val="center"/>
          </w:tcPr>
          <w:p w14:paraId="0CB25F51" w14:textId="56F4C6E1" w:rsidR="00206CC2" w:rsidRDefault="00EF7B7C" w:rsidP="00206CC2">
            <w:pPr>
              <w:jc w:val="center"/>
              <w:rPr>
                <w:sz w:val="18"/>
              </w:rPr>
            </w:pPr>
            <w:r>
              <w:rPr>
                <w:sz w:val="18"/>
              </w:rPr>
              <w:t>20</w:t>
            </w:r>
            <w:r w:rsidR="00EF2F68">
              <w:rPr>
                <w:sz w:val="18"/>
              </w:rPr>
              <w:t>2</w:t>
            </w:r>
            <w:r w:rsidR="003F6E82">
              <w:rPr>
                <w:sz w:val="18"/>
              </w:rPr>
              <w:t>3</w:t>
            </w:r>
          </w:p>
        </w:tc>
        <w:tc>
          <w:tcPr>
            <w:tcW w:w="0" w:type="auto"/>
            <w:vAlign w:val="center"/>
          </w:tcPr>
          <w:p w14:paraId="31FF599A" w14:textId="77777777" w:rsidR="00675307" w:rsidRDefault="00675307" w:rsidP="006916D4">
            <w:pPr>
              <w:jc w:val="center"/>
              <w:rPr>
                <w:sz w:val="18"/>
              </w:rPr>
            </w:pPr>
            <w:r>
              <w:rPr>
                <w:sz w:val="18"/>
              </w:rPr>
              <w:t>pp</w:t>
            </w:r>
            <w:r w:rsidR="00034D7A">
              <w:rPr>
                <w:sz w:val="18"/>
              </w:rPr>
              <w:t>b</w:t>
            </w:r>
          </w:p>
        </w:tc>
        <w:tc>
          <w:tcPr>
            <w:tcW w:w="0" w:type="auto"/>
            <w:vAlign w:val="center"/>
          </w:tcPr>
          <w:p w14:paraId="2C1D451C" w14:textId="77777777" w:rsidR="00675307" w:rsidRDefault="00675307" w:rsidP="006916D4">
            <w:pPr>
              <w:jc w:val="center"/>
              <w:rPr>
                <w:sz w:val="18"/>
              </w:rPr>
            </w:pPr>
            <w:r>
              <w:rPr>
                <w:sz w:val="18"/>
              </w:rPr>
              <w:t>N/A</w:t>
            </w:r>
          </w:p>
        </w:tc>
        <w:tc>
          <w:tcPr>
            <w:tcW w:w="0" w:type="auto"/>
            <w:vAlign w:val="center"/>
          </w:tcPr>
          <w:p w14:paraId="79F106AE" w14:textId="77777777" w:rsidR="00675307" w:rsidRDefault="00675307" w:rsidP="006916D4">
            <w:pPr>
              <w:jc w:val="center"/>
              <w:rPr>
                <w:sz w:val="18"/>
              </w:rPr>
            </w:pPr>
            <w:r>
              <w:rPr>
                <w:sz w:val="18"/>
              </w:rPr>
              <w:t>80</w:t>
            </w:r>
          </w:p>
        </w:tc>
        <w:tc>
          <w:tcPr>
            <w:tcW w:w="0" w:type="auto"/>
            <w:vAlign w:val="center"/>
          </w:tcPr>
          <w:p w14:paraId="2E9A344D" w14:textId="77777777" w:rsidR="00675307" w:rsidRDefault="00675307" w:rsidP="006916D4">
            <w:pPr>
              <w:jc w:val="both"/>
              <w:rPr>
                <w:sz w:val="18"/>
              </w:rPr>
            </w:pPr>
            <w:r>
              <w:rPr>
                <w:sz w:val="18"/>
              </w:rPr>
              <w:t>By-product of drinking water chlorination</w:t>
            </w:r>
          </w:p>
        </w:tc>
      </w:tr>
      <w:tr w:rsidR="00422165" w14:paraId="507D3D5D" w14:textId="77777777" w:rsidTr="000A3D72">
        <w:trPr>
          <w:cantSplit/>
          <w:trHeight w:val="403"/>
          <w:jc w:val="center"/>
        </w:trPr>
        <w:tc>
          <w:tcPr>
            <w:tcW w:w="0" w:type="auto"/>
            <w:vAlign w:val="center"/>
          </w:tcPr>
          <w:p w14:paraId="4D30C83C" w14:textId="77777777" w:rsidR="00675307" w:rsidRDefault="00675307" w:rsidP="006916D4">
            <w:pPr>
              <w:rPr>
                <w:sz w:val="18"/>
              </w:rPr>
            </w:pPr>
            <w:proofErr w:type="spellStart"/>
            <w:r>
              <w:rPr>
                <w:sz w:val="18"/>
              </w:rPr>
              <w:t>Halocetic</w:t>
            </w:r>
            <w:proofErr w:type="spellEnd"/>
            <w:r>
              <w:rPr>
                <w:sz w:val="18"/>
              </w:rPr>
              <w:t xml:space="preserve"> Acids</w:t>
            </w:r>
          </w:p>
          <w:p w14:paraId="637E7F56" w14:textId="77777777" w:rsidR="00675307" w:rsidRDefault="00675307" w:rsidP="006916D4">
            <w:pPr>
              <w:rPr>
                <w:sz w:val="18"/>
              </w:rPr>
            </w:pPr>
            <w:r>
              <w:rPr>
                <w:sz w:val="18"/>
              </w:rPr>
              <w:t>(HAA5)</w:t>
            </w:r>
          </w:p>
        </w:tc>
        <w:tc>
          <w:tcPr>
            <w:tcW w:w="0" w:type="auto"/>
            <w:vAlign w:val="center"/>
          </w:tcPr>
          <w:p w14:paraId="06E7E268" w14:textId="77777777" w:rsidR="00675307" w:rsidRDefault="00BD1717" w:rsidP="006916D4">
            <w:pPr>
              <w:jc w:val="center"/>
              <w:rPr>
                <w:sz w:val="24"/>
              </w:rPr>
            </w:pPr>
            <w:r>
              <w:rPr>
                <w:sz w:val="24"/>
              </w:rPr>
              <w:t>N</w:t>
            </w:r>
          </w:p>
        </w:tc>
        <w:tc>
          <w:tcPr>
            <w:tcW w:w="0" w:type="auto"/>
            <w:vAlign w:val="center"/>
          </w:tcPr>
          <w:p w14:paraId="08E5734C" w14:textId="6D18F6D0" w:rsidR="00640455" w:rsidRDefault="00B25C76" w:rsidP="00640455">
            <w:pPr>
              <w:jc w:val="center"/>
              <w:rPr>
                <w:sz w:val="24"/>
              </w:rPr>
            </w:pPr>
            <w:r>
              <w:rPr>
                <w:sz w:val="24"/>
              </w:rPr>
              <w:t>20</w:t>
            </w:r>
          </w:p>
        </w:tc>
        <w:tc>
          <w:tcPr>
            <w:tcW w:w="0" w:type="auto"/>
            <w:vAlign w:val="center"/>
          </w:tcPr>
          <w:p w14:paraId="6584D0F8" w14:textId="17BC8FF6" w:rsidR="00675307" w:rsidRPr="005268D9" w:rsidRDefault="00B25C76" w:rsidP="006916D4">
            <w:pPr>
              <w:jc w:val="center"/>
              <w:rPr>
                <w:sz w:val="24"/>
                <w:szCs w:val="24"/>
              </w:rPr>
            </w:pPr>
            <w:r>
              <w:rPr>
                <w:sz w:val="24"/>
                <w:szCs w:val="24"/>
              </w:rPr>
              <w:t>7</w:t>
            </w:r>
            <w:r w:rsidR="00EB42FE">
              <w:rPr>
                <w:sz w:val="24"/>
                <w:szCs w:val="24"/>
              </w:rPr>
              <w:t>-</w:t>
            </w:r>
            <w:r>
              <w:rPr>
                <w:sz w:val="24"/>
                <w:szCs w:val="24"/>
              </w:rPr>
              <w:t>32</w:t>
            </w:r>
          </w:p>
        </w:tc>
        <w:tc>
          <w:tcPr>
            <w:tcW w:w="0" w:type="auto"/>
            <w:vAlign w:val="center"/>
          </w:tcPr>
          <w:p w14:paraId="3351BA4C" w14:textId="1DB162C1" w:rsidR="00675307" w:rsidRDefault="00EF7B7C" w:rsidP="00CA13F0">
            <w:pPr>
              <w:jc w:val="center"/>
              <w:rPr>
                <w:sz w:val="18"/>
              </w:rPr>
            </w:pPr>
            <w:r>
              <w:rPr>
                <w:sz w:val="18"/>
              </w:rPr>
              <w:t>20</w:t>
            </w:r>
            <w:r w:rsidR="00EF2F68">
              <w:rPr>
                <w:sz w:val="18"/>
              </w:rPr>
              <w:t>2</w:t>
            </w:r>
            <w:r w:rsidR="003F6E82">
              <w:rPr>
                <w:sz w:val="18"/>
              </w:rPr>
              <w:t>3</w:t>
            </w:r>
          </w:p>
        </w:tc>
        <w:tc>
          <w:tcPr>
            <w:tcW w:w="0" w:type="auto"/>
            <w:vAlign w:val="center"/>
          </w:tcPr>
          <w:p w14:paraId="6164C748" w14:textId="77777777" w:rsidR="00675307" w:rsidRDefault="00034D7A" w:rsidP="006916D4">
            <w:pPr>
              <w:jc w:val="center"/>
              <w:rPr>
                <w:sz w:val="18"/>
              </w:rPr>
            </w:pPr>
            <w:r>
              <w:rPr>
                <w:sz w:val="18"/>
              </w:rPr>
              <w:t>ppb</w:t>
            </w:r>
          </w:p>
        </w:tc>
        <w:tc>
          <w:tcPr>
            <w:tcW w:w="0" w:type="auto"/>
            <w:vAlign w:val="center"/>
          </w:tcPr>
          <w:p w14:paraId="723DEE8B" w14:textId="77777777" w:rsidR="00675307" w:rsidRDefault="00675307" w:rsidP="006916D4">
            <w:pPr>
              <w:jc w:val="center"/>
              <w:rPr>
                <w:sz w:val="18"/>
              </w:rPr>
            </w:pPr>
            <w:r>
              <w:rPr>
                <w:sz w:val="18"/>
              </w:rPr>
              <w:t>N/A</w:t>
            </w:r>
          </w:p>
        </w:tc>
        <w:tc>
          <w:tcPr>
            <w:tcW w:w="0" w:type="auto"/>
            <w:vAlign w:val="center"/>
          </w:tcPr>
          <w:p w14:paraId="4CF53F16" w14:textId="77777777" w:rsidR="00675307" w:rsidRDefault="00675307" w:rsidP="006916D4">
            <w:pPr>
              <w:jc w:val="center"/>
              <w:rPr>
                <w:sz w:val="18"/>
              </w:rPr>
            </w:pPr>
            <w:r>
              <w:rPr>
                <w:sz w:val="18"/>
              </w:rPr>
              <w:t>60</w:t>
            </w:r>
          </w:p>
        </w:tc>
        <w:tc>
          <w:tcPr>
            <w:tcW w:w="0" w:type="auto"/>
            <w:vAlign w:val="center"/>
          </w:tcPr>
          <w:p w14:paraId="7781FABE" w14:textId="77777777" w:rsidR="00675307" w:rsidRDefault="00675307" w:rsidP="006916D4">
            <w:pPr>
              <w:jc w:val="both"/>
              <w:rPr>
                <w:sz w:val="18"/>
              </w:rPr>
            </w:pPr>
            <w:r>
              <w:rPr>
                <w:sz w:val="18"/>
              </w:rPr>
              <w:t>By-product of drinking water chlorination</w:t>
            </w:r>
          </w:p>
        </w:tc>
      </w:tr>
      <w:tr w:rsidR="00422165" w14:paraId="10083179" w14:textId="77777777" w:rsidTr="000A3D72">
        <w:trPr>
          <w:cantSplit/>
          <w:trHeight w:val="403"/>
          <w:jc w:val="center"/>
        </w:trPr>
        <w:tc>
          <w:tcPr>
            <w:tcW w:w="0" w:type="auto"/>
            <w:vAlign w:val="center"/>
          </w:tcPr>
          <w:p w14:paraId="6FA7F9D1" w14:textId="77777777" w:rsidR="00675307" w:rsidRDefault="00BD51FA" w:rsidP="006916D4">
            <w:pPr>
              <w:rPr>
                <w:sz w:val="18"/>
              </w:rPr>
            </w:pPr>
            <w:r>
              <w:rPr>
                <w:sz w:val="18"/>
              </w:rPr>
              <w:t>* T</w:t>
            </w:r>
            <w:r w:rsidR="00675307">
              <w:rPr>
                <w:sz w:val="18"/>
              </w:rPr>
              <w:t>otal Organic Carbon</w:t>
            </w:r>
            <w:r>
              <w:rPr>
                <w:sz w:val="18"/>
              </w:rPr>
              <w:t xml:space="preserve"> </w:t>
            </w:r>
            <w:r w:rsidR="00675307">
              <w:rPr>
                <w:sz w:val="18"/>
              </w:rPr>
              <w:t>(T.O.C.)</w:t>
            </w:r>
          </w:p>
        </w:tc>
        <w:tc>
          <w:tcPr>
            <w:tcW w:w="0" w:type="auto"/>
            <w:vAlign w:val="center"/>
          </w:tcPr>
          <w:p w14:paraId="1A27A962" w14:textId="77777777" w:rsidR="00675307" w:rsidRDefault="002A0324" w:rsidP="006916D4">
            <w:pPr>
              <w:jc w:val="center"/>
              <w:rPr>
                <w:sz w:val="24"/>
              </w:rPr>
            </w:pPr>
            <w:r>
              <w:rPr>
                <w:sz w:val="24"/>
              </w:rPr>
              <w:t>N</w:t>
            </w:r>
          </w:p>
        </w:tc>
        <w:tc>
          <w:tcPr>
            <w:tcW w:w="0" w:type="auto"/>
            <w:vAlign w:val="center"/>
          </w:tcPr>
          <w:p w14:paraId="7E99E226" w14:textId="0B70DA15" w:rsidR="00675307" w:rsidRDefault="00AE4278" w:rsidP="0087093E">
            <w:pPr>
              <w:jc w:val="center"/>
              <w:rPr>
                <w:sz w:val="24"/>
              </w:rPr>
            </w:pPr>
            <w:r>
              <w:rPr>
                <w:sz w:val="24"/>
              </w:rPr>
              <w:t>0.6</w:t>
            </w:r>
            <w:r w:rsidR="007C646F">
              <w:rPr>
                <w:sz w:val="24"/>
              </w:rPr>
              <w:t>7</w:t>
            </w:r>
          </w:p>
        </w:tc>
        <w:tc>
          <w:tcPr>
            <w:tcW w:w="0" w:type="auto"/>
            <w:vAlign w:val="center"/>
          </w:tcPr>
          <w:p w14:paraId="7085CBEE" w14:textId="3E2B2A3F" w:rsidR="00AE4278" w:rsidRPr="00C87B84" w:rsidRDefault="00AE4278" w:rsidP="00AE4278">
            <w:pPr>
              <w:jc w:val="center"/>
              <w:rPr>
                <w:sz w:val="24"/>
                <w:szCs w:val="24"/>
              </w:rPr>
            </w:pPr>
            <w:r>
              <w:rPr>
                <w:sz w:val="24"/>
                <w:szCs w:val="24"/>
              </w:rPr>
              <w:t>0.6</w:t>
            </w:r>
            <w:r w:rsidR="007C646F">
              <w:rPr>
                <w:sz w:val="24"/>
                <w:szCs w:val="24"/>
              </w:rPr>
              <w:t>7</w:t>
            </w:r>
          </w:p>
        </w:tc>
        <w:tc>
          <w:tcPr>
            <w:tcW w:w="0" w:type="auto"/>
            <w:vAlign w:val="center"/>
          </w:tcPr>
          <w:p w14:paraId="57ED5AAD" w14:textId="0E561B2C" w:rsidR="00675307" w:rsidRDefault="00EF7B7C" w:rsidP="00CA13F0">
            <w:pPr>
              <w:jc w:val="center"/>
              <w:rPr>
                <w:sz w:val="18"/>
              </w:rPr>
            </w:pPr>
            <w:r>
              <w:rPr>
                <w:sz w:val="18"/>
              </w:rPr>
              <w:t>20</w:t>
            </w:r>
            <w:r w:rsidR="00440A12">
              <w:rPr>
                <w:sz w:val="18"/>
              </w:rPr>
              <w:t>2</w:t>
            </w:r>
            <w:r w:rsidR="003F6E82">
              <w:rPr>
                <w:sz w:val="18"/>
              </w:rPr>
              <w:t>3</w:t>
            </w:r>
          </w:p>
        </w:tc>
        <w:tc>
          <w:tcPr>
            <w:tcW w:w="0" w:type="auto"/>
            <w:vAlign w:val="center"/>
          </w:tcPr>
          <w:p w14:paraId="47BC8A5F" w14:textId="77777777" w:rsidR="00675307" w:rsidRDefault="00675307" w:rsidP="006916D4">
            <w:pPr>
              <w:jc w:val="center"/>
              <w:rPr>
                <w:sz w:val="18"/>
              </w:rPr>
            </w:pPr>
            <w:r>
              <w:rPr>
                <w:sz w:val="18"/>
              </w:rPr>
              <w:t>ppm</w:t>
            </w:r>
          </w:p>
        </w:tc>
        <w:tc>
          <w:tcPr>
            <w:tcW w:w="0" w:type="auto"/>
            <w:vAlign w:val="center"/>
          </w:tcPr>
          <w:p w14:paraId="27152B17" w14:textId="11169DFC" w:rsidR="00675307" w:rsidRDefault="009010D0" w:rsidP="006916D4">
            <w:pPr>
              <w:jc w:val="center"/>
              <w:rPr>
                <w:sz w:val="18"/>
              </w:rPr>
            </w:pPr>
            <w:r>
              <w:rPr>
                <w:sz w:val="18"/>
              </w:rPr>
              <w:t>TT</w:t>
            </w:r>
          </w:p>
        </w:tc>
        <w:tc>
          <w:tcPr>
            <w:tcW w:w="0" w:type="auto"/>
            <w:vAlign w:val="center"/>
          </w:tcPr>
          <w:p w14:paraId="7222DD41" w14:textId="77777777" w:rsidR="00675307" w:rsidRDefault="00675307" w:rsidP="006916D4">
            <w:pPr>
              <w:jc w:val="center"/>
              <w:rPr>
                <w:sz w:val="18"/>
              </w:rPr>
            </w:pPr>
            <w:r>
              <w:rPr>
                <w:sz w:val="18"/>
              </w:rPr>
              <w:t>TT</w:t>
            </w:r>
          </w:p>
        </w:tc>
        <w:tc>
          <w:tcPr>
            <w:tcW w:w="0" w:type="auto"/>
            <w:vAlign w:val="center"/>
          </w:tcPr>
          <w:p w14:paraId="3E8F06E4" w14:textId="77777777" w:rsidR="00675307" w:rsidRDefault="00675307" w:rsidP="006916D4">
            <w:pPr>
              <w:jc w:val="both"/>
              <w:rPr>
                <w:sz w:val="18"/>
              </w:rPr>
            </w:pPr>
            <w:r>
              <w:rPr>
                <w:sz w:val="18"/>
              </w:rPr>
              <w:t>Naturally present in the environment</w:t>
            </w:r>
          </w:p>
        </w:tc>
      </w:tr>
      <w:tr w:rsidR="001745FB" w14:paraId="0C71FA0B" w14:textId="77777777" w:rsidTr="000A3D72">
        <w:trPr>
          <w:cantSplit/>
          <w:trHeight w:val="403"/>
          <w:jc w:val="center"/>
        </w:trPr>
        <w:tc>
          <w:tcPr>
            <w:tcW w:w="0" w:type="auto"/>
            <w:vAlign w:val="center"/>
          </w:tcPr>
          <w:p w14:paraId="255E9DDD" w14:textId="77777777" w:rsidR="001745FB" w:rsidRDefault="001745FB" w:rsidP="006916D4">
            <w:pPr>
              <w:rPr>
                <w:sz w:val="18"/>
              </w:rPr>
            </w:pPr>
            <w:r>
              <w:rPr>
                <w:sz w:val="18"/>
              </w:rPr>
              <w:t>Chlorine</w:t>
            </w:r>
          </w:p>
        </w:tc>
        <w:tc>
          <w:tcPr>
            <w:tcW w:w="0" w:type="auto"/>
            <w:vAlign w:val="center"/>
          </w:tcPr>
          <w:p w14:paraId="39DAF5E3" w14:textId="77777777" w:rsidR="001745FB" w:rsidRDefault="001745FB" w:rsidP="006916D4">
            <w:pPr>
              <w:jc w:val="center"/>
              <w:rPr>
                <w:sz w:val="24"/>
              </w:rPr>
            </w:pPr>
            <w:r>
              <w:rPr>
                <w:sz w:val="24"/>
              </w:rPr>
              <w:t>N</w:t>
            </w:r>
          </w:p>
        </w:tc>
        <w:tc>
          <w:tcPr>
            <w:tcW w:w="0" w:type="auto"/>
            <w:vAlign w:val="center"/>
          </w:tcPr>
          <w:p w14:paraId="2017CDB3" w14:textId="31B21050" w:rsidR="001745FB" w:rsidRDefault="009778BB" w:rsidP="00CA13F0">
            <w:pPr>
              <w:jc w:val="center"/>
              <w:rPr>
                <w:sz w:val="24"/>
              </w:rPr>
            </w:pPr>
            <w:r>
              <w:rPr>
                <w:sz w:val="24"/>
              </w:rPr>
              <w:t>1.</w:t>
            </w:r>
            <w:r w:rsidR="00F44635">
              <w:rPr>
                <w:sz w:val="24"/>
              </w:rPr>
              <w:t>7</w:t>
            </w:r>
          </w:p>
        </w:tc>
        <w:tc>
          <w:tcPr>
            <w:tcW w:w="0" w:type="auto"/>
            <w:vAlign w:val="center"/>
          </w:tcPr>
          <w:p w14:paraId="4C3B0366" w14:textId="300500F1" w:rsidR="001745FB" w:rsidRPr="009515E3" w:rsidRDefault="009515E3" w:rsidP="006916D4">
            <w:pPr>
              <w:jc w:val="center"/>
              <w:rPr>
                <w:sz w:val="24"/>
                <w:szCs w:val="24"/>
              </w:rPr>
            </w:pPr>
            <w:r w:rsidRPr="009515E3">
              <w:rPr>
                <w:sz w:val="24"/>
                <w:szCs w:val="24"/>
              </w:rPr>
              <w:t>1.</w:t>
            </w:r>
            <w:r w:rsidR="009B79DF">
              <w:rPr>
                <w:sz w:val="24"/>
                <w:szCs w:val="24"/>
              </w:rPr>
              <w:t>2</w:t>
            </w:r>
            <w:r w:rsidRPr="009515E3">
              <w:rPr>
                <w:sz w:val="24"/>
                <w:szCs w:val="24"/>
              </w:rPr>
              <w:t>-2.</w:t>
            </w:r>
            <w:r w:rsidR="009B79DF">
              <w:rPr>
                <w:sz w:val="24"/>
                <w:szCs w:val="24"/>
              </w:rPr>
              <w:t>1</w:t>
            </w:r>
          </w:p>
        </w:tc>
        <w:tc>
          <w:tcPr>
            <w:tcW w:w="0" w:type="auto"/>
            <w:vAlign w:val="center"/>
          </w:tcPr>
          <w:p w14:paraId="0EFE42D0" w14:textId="479EC919" w:rsidR="001745FB" w:rsidRDefault="00EF7B7C" w:rsidP="00CA13F0">
            <w:pPr>
              <w:jc w:val="center"/>
              <w:rPr>
                <w:sz w:val="18"/>
              </w:rPr>
            </w:pPr>
            <w:r>
              <w:rPr>
                <w:sz w:val="18"/>
              </w:rPr>
              <w:t>20</w:t>
            </w:r>
            <w:r w:rsidR="002F1539">
              <w:rPr>
                <w:sz w:val="18"/>
              </w:rPr>
              <w:t>2</w:t>
            </w:r>
            <w:r w:rsidR="003F6E82">
              <w:rPr>
                <w:sz w:val="18"/>
              </w:rPr>
              <w:t>3</w:t>
            </w:r>
          </w:p>
        </w:tc>
        <w:tc>
          <w:tcPr>
            <w:tcW w:w="0" w:type="auto"/>
            <w:vAlign w:val="center"/>
          </w:tcPr>
          <w:p w14:paraId="4B55E879" w14:textId="77777777" w:rsidR="001745FB" w:rsidRDefault="001745FB" w:rsidP="006916D4">
            <w:pPr>
              <w:jc w:val="center"/>
              <w:rPr>
                <w:sz w:val="18"/>
              </w:rPr>
            </w:pPr>
            <w:r>
              <w:rPr>
                <w:sz w:val="18"/>
              </w:rPr>
              <w:t>ppm</w:t>
            </w:r>
          </w:p>
        </w:tc>
        <w:tc>
          <w:tcPr>
            <w:tcW w:w="0" w:type="auto"/>
            <w:vAlign w:val="center"/>
          </w:tcPr>
          <w:p w14:paraId="39C44BAA" w14:textId="77777777" w:rsidR="001745FB" w:rsidRPr="004F6572" w:rsidRDefault="001745FB" w:rsidP="008F7226">
            <w:pPr>
              <w:jc w:val="center"/>
              <w:rPr>
                <w:sz w:val="18"/>
              </w:rPr>
            </w:pPr>
            <w:r w:rsidRPr="004F6572">
              <w:rPr>
                <w:sz w:val="18"/>
              </w:rPr>
              <w:t>MRDLG</w:t>
            </w:r>
          </w:p>
          <w:p w14:paraId="3A978D34" w14:textId="77777777" w:rsidR="001745FB" w:rsidRDefault="001745FB" w:rsidP="008F7226">
            <w:pPr>
              <w:jc w:val="center"/>
              <w:rPr>
                <w:sz w:val="18"/>
              </w:rPr>
            </w:pPr>
            <w:r w:rsidRPr="004F6572">
              <w:rPr>
                <w:sz w:val="18"/>
              </w:rPr>
              <w:t>4</w:t>
            </w:r>
          </w:p>
        </w:tc>
        <w:tc>
          <w:tcPr>
            <w:tcW w:w="0" w:type="auto"/>
            <w:vAlign w:val="center"/>
          </w:tcPr>
          <w:p w14:paraId="6310D290" w14:textId="77777777" w:rsidR="001745FB" w:rsidRPr="004F6572" w:rsidRDefault="001745FB" w:rsidP="008F7226">
            <w:pPr>
              <w:jc w:val="center"/>
              <w:rPr>
                <w:sz w:val="18"/>
              </w:rPr>
            </w:pPr>
            <w:r w:rsidRPr="004F6572">
              <w:rPr>
                <w:sz w:val="18"/>
              </w:rPr>
              <w:t>MRDL</w:t>
            </w:r>
          </w:p>
          <w:p w14:paraId="176AD3E1" w14:textId="77777777" w:rsidR="001745FB" w:rsidRDefault="001745FB" w:rsidP="008F7226">
            <w:pPr>
              <w:jc w:val="center"/>
              <w:rPr>
                <w:sz w:val="18"/>
              </w:rPr>
            </w:pPr>
            <w:r w:rsidRPr="004F6572">
              <w:rPr>
                <w:sz w:val="18"/>
              </w:rPr>
              <w:t>4</w:t>
            </w:r>
          </w:p>
        </w:tc>
        <w:tc>
          <w:tcPr>
            <w:tcW w:w="0" w:type="auto"/>
            <w:vAlign w:val="center"/>
          </w:tcPr>
          <w:p w14:paraId="784F11FC" w14:textId="77777777" w:rsidR="001745FB" w:rsidRDefault="001745FB" w:rsidP="006916D4">
            <w:pPr>
              <w:jc w:val="both"/>
              <w:rPr>
                <w:sz w:val="18"/>
              </w:rPr>
            </w:pPr>
            <w:r>
              <w:rPr>
                <w:sz w:val="18"/>
              </w:rPr>
              <w:t>Drinking water disinfectant</w:t>
            </w:r>
          </w:p>
        </w:tc>
      </w:tr>
    </w:tbl>
    <w:p w14:paraId="0B923777" w14:textId="77777777" w:rsidR="008763BD" w:rsidRDefault="00BD51FA" w:rsidP="00BD51FA">
      <w:pPr>
        <w:ind w:left="360"/>
      </w:pPr>
      <w:r>
        <w:t xml:space="preserve">* </w:t>
      </w:r>
      <w:r w:rsidRPr="00BD51FA">
        <w:t>Zero (0)</w:t>
      </w:r>
      <w:r>
        <w:rPr>
          <w:vertAlign w:val="superscript"/>
        </w:rPr>
        <w:t xml:space="preserve"> </w:t>
      </w:r>
      <w:r>
        <w:t xml:space="preserve">out of </w:t>
      </w:r>
      <w:r w:rsidR="00EF7B7C">
        <w:t>ten</w:t>
      </w:r>
      <w:r>
        <w:t xml:space="preserve"> (1</w:t>
      </w:r>
      <w:r w:rsidR="00EF7B7C">
        <w:t>0</w:t>
      </w:r>
      <w:r>
        <w:t xml:space="preserve">) sites sampled had a level exceeding the </w:t>
      </w:r>
      <w:r w:rsidR="00422165">
        <w:t>l</w:t>
      </w:r>
      <w:r>
        <w:t>ead or copper action level.</w:t>
      </w:r>
    </w:p>
    <w:p w14:paraId="03667DF1" w14:textId="77777777" w:rsidR="00BD51FA" w:rsidRDefault="00BD51FA" w:rsidP="00BD51FA"/>
    <w:p w14:paraId="0DFA3263" w14:textId="54AFCEB5" w:rsidR="00BD51FA" w:rsidRDefault="00BD51FA" w:rsidP="00BD51FA">
      <w:pPr>
        <w:ind w:left="360"/>
      </w:pPr>
      <w:r>
        <w:t xml:space="preserve">* We met the Treatment Technique requirement for Total Organic Carbon in </w:t>
      </w:r>
      <w:r w:rsidR="00EF7B7C">
        <w:t>20</w:t>
      </w:r>
      <w:r w:rsidR="00F361C3">
        <w:t>2</w:t>
      </w:r>
      <w:r w:rsidR="003F6E82">
        <w:t>3</w:t>
      </w:r>
      <w:r w:rsidR="00542DFF">
        <w:t>.</w:t>
      </w:r>
    </w:p>
    <w:p w14:paraId="526BBD68" w14:textId="77777777" w:rsidR="003024CF" w:rsidRDefault="003024CF" w:rsidP="00BD51FA">
      <w:pPr>
        <w:ind w:left="360"/>
      </w:pPr>
    </w:p>
    <w:p w14:paraId="0A4E1687" w14:textId="77777777" w:rsidR="00203E5E" w:rsidRDefault="00203E5E" w:rsidP="00BD51FA">
      <w:pPr>
        <w:ind w:left="360"/>
      </w:pPr>
    </w:p>
    <w:sectPr w:rsidR="00203E5E" w:rsidSect="00A93851">
      <w:footerReference w:type="default" r:id="rId11"/>
      <w:type w:val="continuous"/>
      <w:pgSz w:w="12240" w:h="15840"/>
      <w:pgMar w:top="720" w:right="720" w:bottom="96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1455" w14:textId="77777777" w:rsidR="00A93851" w:rsidRDefault="00A93851">
      <w:r>
        <w:separator/>
      </w:r>
    </w:p>
  </w:endnote>
  <w:endnote w:type="continuationSeparator" w:id="0">
    <w:p w14:paraId="02E0EE93" w14:textId="77777777" w:rsidR="00A93851" w:rsidRDefault="00A9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44DD" w14:textId="77777777" w:rsidR="00CC7CB7" w:rsidRDefault="00CC7CB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173B" w14:textId="77777777" w:rsidR="00CC7CB7" w:rsidRPr="00565724" w:rsidRDefault="00CC7CB7" w:rsidP="0056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945A" w14:textId="77777777" w:rsidR="00A93851" w:rsidRDefault="00A93851">
      <w:r>
        <w:separator/>
      </w:r>
    </w:p>
  </w:footnote>
  <w:footnote w:type="continuationSeparator" w:id="0">
    <w:p w14:paraId="3AF2C0FC" w14:textId="77777777" w:rsidR="00A93851" w:rsidRDefault="00A93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D660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CA2F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CD80901"/>
    <w:multiLevelType w:val="hybridMultilevel"/>
    <w:tmpl w:val="5F34D3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E33CD9"/>
    <w:multiLevelType w:val="hybridMultilevel"/>
    <w:tmpl w:val="45AC5F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6AEB7E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51537873">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86362678">
    <w:abstractNumId w:val="5"/>
  </w:num>
  <w:num w:numId="3" w16cid:durableId="66224055">
    <w:abstractNumId w:val="2"/>
  </w:num>
  <w:num w:numId="4" w16cid:durableId="464927787">
    <w:abstractNumId w:val="1"/>
  </w:num>
  <w:num w:numId="5" w16cid:durableId="954747864">
    <w:abstractNumId w:val="3"/>
  </w:num>
  <w:num w:numId="6" w16cid:durableId="828792348">
    <w:abstractNumId w:val="4"/>
  </w:num>
  <w:num w:numId="7" w16cid:durableId="2146921064">
    <w:abstractNumId w:val="2"/>
  </w:num>
  <w:num w:numId="8" w16cid:durableId="1535388935">
    <w:abstractNumId w:val="5"/>
  </w:num>
  <w:num w:numId="9" w16cid:durableId="407993912">
    <w:abstractNumId w:val="2"/>
  </w:num>
  <w:num w:numId="10" w16cid:durableId="285434612">
    <w:abstractNumId w:val="2"/>
  </w:num>
  <w:num w:numId="11" w16cid:durableId="103523383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22"/>
    <w:rsid w:val="00003306"/>
    <w:rsid w:val="0002103C"/>
    <w:rsid w:val="000216FB"/>
    <w:rsid w:val="000237D7"/>
    <w:rsid w:val="00027868"/>
    <w:rsid w:val="00033B7F"/>
    <w:rsid w:val="00034D7A"/>
    <w:rsid w:val="00046002"/>
    <w:rsid w:val="0005118F"/>
    <w:rsid w:val="0005691C"/>
    <w:rsid w:val="00080FFF"/>
    <w:rsid w:val="000A3D72"/>
    <w:rsid w:val="000B2D68"/>
    <w:rsid w:val="000C58D6"/>
    <w:rsid w:val="000C5DDE"/>
    <w:rsid w:val="000D0870"/>
    <w:rsid w:val="000D2A1F"/>
    <w:rsid w:val="000D6CF6"/>
    <w:rsid w:val="000F229A"/>
    <w:rsid w:val="001021FC"/>
    <w:rsid w:val="001043E9"/>
    <w:rsid w:val="00114636"/>
    <w:rsid w:val="00166AB9"/>
    <w:rsid w:val="00173D3C"/>
    <w:rsid w:val="00173EB6"/>
    <w:rsid w:val="001745FB"/>
    <w:rsid w:val="001756CC"/>
    <w:rsid w:val="00180CA9"/>
    <w:rsid w:val="001856F0"/>
    <w:rsid w:val="00192C04"/>
    <w:rsid w:val="001C2736"/>
    <w:rsid w:val="001C342D"/>
    <w:rsid w:val="001C6F30"/>
    <w:rsid w:val="00203E5E"/>
    <w:rsid w:val="00206CC2"/>
    <w:rsid w:val="002105F8"/>
    <w:rsid w:val="002347E2"/>
    <w:rsid w:val="00240B15"/>
    <w:rsid w:val="002440F2"/>
    <w:rsid w:val="00270757"/>
    <w:rsid w:val="002737F6"/>
    <w:rsid w:val="0027466C"/>
    <w:rsid w:val="00282DAE"/>
    <w:rsid w:val="002A0324"/>
    <w:rsid w:val="002E60FE"/>
    <w:rsid w:val="002F1539"/>
    <w:rsid w:val="003024CF"/>
    <w:rsid w:val="00303A7C"/>
    <w:rsid w:val="00315E23"/>
    <w:rsid w:val="003206A2"/>
    <w:rsid w:val="00324ED0"/>
    <w:rsid w:val="00326D10"/>
    <w:rsid w:val="00331FC4"/>
    <w:rsid w:val="00335438"/>
    <w:rsid w:val="00342487"/>
    <w:rsid w:val="003514B2"/>
    <w:rsid w:val="00361056"/>
    <w:rsid w:val="00366DFF"/>
    <w:rsid w:val="003679C8"/>
    <w:rsid w:val="003726D2"/>
    <w:rsid w:val="00395B1C"/>
    <w:rsid w:val="00395C13"/>
    <w:rsid w:val="003A3409"/>
    <w:rsid w:val="003B0C90"/>
    <w:rsid w:val="003B1F78"/>
    <w:rsid w:val="003C48FD"/>
    <w:rsid w:val="003F1A96"/>
    <w:rsid w:val="003F698B"/>
    <w:rsid w:val="003F6E82"/>
    <w:rsid w:val="00403E68"/>
    <w:rsid w:val="00406A1D"/>
    <w:rsid w:val="004162F2"/>
    <w:rsid w:val="00422165"/>
    <w:rsid w:val="004306CD"/>
    <w:rsid w:val="00440A12"/>
    <w:rsid w:val="00454747"/>
    <w:rsid w:val="00457BDC"/>
    <w:rsid w:val="00461422"/>
    <w:rsid w:val="00464522"/>
    <w:rsid w:val="00474030"/>
    <w:rsid w:val="00490618"/>
    <w:rsid w:val="004C44A9"/>
    <w:rsid w:val="004D05B1"/>
    <w:rsid w:val="004D1F09"/>
    <w:rsid w:val="004D2380"/>
    <w:rsid w:val="004F1F33"/>
    <w:rsid w:val="004F5371"/>
    <w:rsid w:val="004F6572"/>
    <w:rsid w:val="005268D9"/>
    <w:rsid w:val="00531591"/>
    <w:rsid w:val="00542DFF"/>
    <w:rsid w:val="005430E2"/>
    <w:rsid w:val="00547FDB"/>
    <w:rsid w:val="00565724"/>
    <w:rsid w:val="0057465F"/>
    <w:rsid w:val="00584A3E"/>
    <w:rsid w:val="0059323E"/>
    <w:rsid w:val="005A0324"/>
    <w:rsid w:val="005A160C"/>
    <w:rsid w:val="005A683D"/>
    <w:rsid w:val="005B4B90"/>
    <w:rsid w:val="005D3B3C"/>
    <w:rsid w:val="005D71EC"/>
    <w:rsid w:val="005F335D"/>
    <w:rsid w:val="00600A8F"/>
    <w:rsid w:val="00640455"/>
    <w:rsid w:val="00644EC7"/>
    <w:rsid w:val="00675307"/>
    <w:rsid w:val="00675C3D"/>
    <w:rsid w:val="0068041F"/>
    <w:rsid w:val="006905FB"/>
    <w:rsid w:val="006916D4"/>
    <w:rsid w:val="00692E87"/>
    <w:rsid w:val="006A02B9"/>
    <w:rsid w:val="006A2AF9"/>
    <w:rsid w:val="006C7747"/>
    <w:rsid w:val="006E45C2"/>
    <w:rsid w:val="00701BC6"/>
    <w:rsid w:val="0071607E"/>
    <w:rsid w:val="00724E13"/>
    <w:rsid w:val="0072693E"/>
    <w:rsid w:val="007334FB"/>
    <w:rsid w:val="00757082"/>
    <w:rsid w:val="00767F57"/>
    <w:rsid w:val="00785FE0"/>
    <w:rsid w:val="00794AFB"/>
    <w:rsid w:val="007A35D6"/>
    <w:rsid w:val="007C646F"/>
    <w:rsid w:val="00820FC3"/>
    <w:rsid w:val="00831650"/>
    <w:rsid w:val="00834363"/>
    <w:rsid w:val="00850477"/>
    <w:rsid w:val="0086151B"/>
    <w:rsid w:val="0087093E"/>
    <w:rsid w:val="008763BD"/>
    <w:rsid w:val="008A575A"/>
    <w:rsid w:val="008C2720"/>
    <w:rsid w:val="008D648E"/>
    <w:rsid w:val="008E7C07"/>
    <w:rsid w:val="008F4CC3"/>
    <w:rsid w:val="008F7226"/>
    <w:rsid w:val="009010D0"/>
    <w:rsid w:val="00903449"/>
    <w:rsid w:val="009041C5"/>
    <w:rsid w:val="009078EF"/>
    <w:rsid w:val="0091024B"/>
    <w:rsid w:val="009515E3"/>
    <w:rsid w:val="0097181D"/>
    <w:rsid w:val="00973C2D"/>
    <w:rsid w:val="009778BB"/>
    <w:rsid w:val="00977E12"/>
    <w:rsid w:val="0098127D"/>
    <w:rsid w:val="009B0E74"/>
    <w:rsid w:val="009B79DF"/>
    <w:rsid w:val="009C1587"/>
    <w:rsid w:val="009C6137"/>
    <w:rsid w:val="009E2C8B"/>
    <w:rsid w:val="009F3D85"/>
    <w:rsid w:val="00A027CF"/>
    <w:rsid w:val="00A1701D"/>
    <w:rsid w:val="00A2389E"/>
    <w:rsid w:val="00A41D11"/>
    <w:rsid w:val="00A45231"/>
    <w:rsid w:val="00A6234D"/>
    <w:rsid w:val="00A62870"/>
    <w:rsid w:val="00A6332D"/>
    <w:rsid w:val="00A83634"/>
    <w:rsid w:val="00A93851"/>
    <w:rsid w:val="00AA1DC1"/>
    <w:rsid w:val="00AA23DF"/>
    <w:rsid w:val="00AD688B"/>
    <w:rsid w:val="00AE4278"/>
    <w:rsid w:val="00B247BD"/>
    <w:rsid w:val="00B25C76"/>
    <w:rsid w:val="00B3119F"/>
    <w:rsid w:val="00B464CC"/>
    <w:rsid w:val="00B55633"/>
    <w:rsid w:val="00B64E10"/>
    <w:rsid w:val="00B674CD"/>
    <w:rsid w:val="00B72FF1"/>
    <w:rsid w:val="00B755E3"/>
    <w:rsid w:val="00B76AAD"/>
    <w:rsid w:val="00BA4FFE"/>
    <w:rsid w:val="00BC6E33"/>
    <w:rsid w:val="00BD1717"/>
    <w:rsid w:val="00BD51FA"/>
    <w:rsid w:val="00BE0E6B"/>
    <w:rsid w:val="00BE2FB6"/>
    <w:rsid w:val="00C06B1A"/>
    <w:rsid w:val="00C173CD"/>
    <w:rsid w:val="00C22709"/>
    <w:rsid w:val="00C33BC6"/>
    <w:rsid w:val="00C37E25"/>
    <w:rsid w:val="00C4749D"/>
    <w:rsid w:val="00C558EA"/>
    <w:rsid w:val="00C617B0"/>
    <w:rsid w:val="00C620E3"/>
    <w:rsid w:val="00C87B84"/>
    <w:rsid w:val="00C91900"/>
    <w:rsid w:val="00CA13F0"/>
    <w:rsid w:val="00CA1E37"/>
    <w:rsid w:val="00CA3D21"/>
    <w:rsid w:val="00CB0DB8"/>
    <w:rsid w:val="00CB2EE2"/>
    <w:rsid w:val="00CC7CB7"/>
    <w:rsid w:val="00CE3B1A"/>
    <w:rsid w:val="00D01E12"/>
    <w:rsid w:val="00D118C7"/>
    <w:rsid w:val="00D40B57"/>
    <w:rsid w:val="00D41462"/>
    <w:rsid w:val="00D4646E"/>
    <w:rsid w:val="00D523BB"/>
    <w:rsid w:val="00D62E8C"/>
    <w:rsid w:val="00D76D79"/>
    <w:rsid w:val="00DA4687"/>
    <w:rsid w:val="00DB040A"/>
    <w:rsid w:val="00DB144A"/>
    <w:rsid w:val="00DB337F"/>
    <w:rsid w:val="00DC37C4"/>
    <w:rsid w:val="00DD3676"/>
    <w:rsid w:val="00E05A55"/>
    <w:rsid w:val="00E1116B"/>
    <w:rsid w:val="00E16AB3"/>
    <w:rsid w:val="00E2244F"/>
    <w:rsid w:val="00E305B2"/>
    <w:rsid w:val="00E30FE6"/>
    <w:rsid w:val="00E33678"/>
    <w:rsid w:val="00E44CE9"/>
    <w:rsid w:val="00E77D5F"/>
    <w:rsid w:val="00E922FB"/>
    <w:rsid w:val="00EB42FE"/>
    <w:rsid w:val="00EB5D71"/>
    <w:rsid w:val="00ED6894"/>
    <w:rsid w:val="00ED69B4"/>
    <w:rsid w:val="00EE2F7A"/>
    <w:rsid w:val="00EE35BB"/>
    <w:rsid w:val="00EF190D"/>
    <w:rsid w:val="00EF2F68"/>
    <w:rsid w:val="00EF56DB"/>
    <w:rsid w:val="00EF7B7C"/>
    <w:rsid w:val="00F10091"/>
    <w:rsid w:val="00F21562"/>
    <w:rsid w:val="00F3523A"/>
    <w:rsid w:val="00F361C3"/>
    <w:rsid w:val="00F44635"/>
    <w:rsid w:val="00F80F34"/>
    <w:rsid w:val="00FA7A4D"/>
    <w:rsid w:val="00FC65AE"/>
    <w:rsid w:val="00FD4BEB"/>
    <w:rsid w:val="00FD59BD"/>
    <w:rsid w:val="00FD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DD3FD21"/>
  <w15:docId w15:val="{1EDCD6CF-2D33-4C35-8E7F-36433223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78"/>
  </w:style>
  <w:style w:type="paragraph" w:styleId="Heading1">
    <w:name w:val="heading 1"/>
    <w:basedOn w:val="Normal"/>
    <w:next w:val="Normal"/>
    <w:qFormat/>
    <w:rsid w:val="003B1F78"/>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Narrow" w:hAnsi="Arial Narrow"/>
      <w:b/>
      <w:snapToGrid w:val="0"/>
      <w:sz w:val="28"/>
    </w:rPr>
  </w:style>
  <w:style w:type="paragraph" w:styleId="Heading4">
    <w:name w:val="heading 4"/>
    <w:basedOn w:val="Normal"/>
    <w:next w:val="Normal"/>
    <w:qFormat/>
    <w:rsid w:val="003B1F78"/>
    <w:pPr>
      <w:keepNext/>
      <w:jc w:val="center"/>
      <w:outlineLvl w:val="3"/>
    </w:pPr>
    <w:rPr>
      <w:u w:val="single"/>
    </w:rPr>
  </w:style>
  <w:style w:type="paragraph" w:styleId="Heading5">
    <w:name w:val="heading 5"/>
    <w:basedOn w:val="Normal"/>
    <w:next w:val="Normal"/>
    <w:qFormat/>
    <w:rsid w:val="003B1F78"/>
    <w:pPr>
      <w:keepNext/>
      <w:jc w:val="center"/>
      <w:outlineLvl w:val="4"/>
    </w:pPr>
    <w:rPr>
      <w:sz w:val="18"/>
    </w:rPr>
  </w:style>
  <w:style w:type="paragraph" w:styleId="Heading6">
    <w:name w:val="heading 6"/>
    <w:basedOn w:val="Normal"/>
    <w:next w:val="Normal"/>
    <w:qFormat/>
    <w:rsid w:val="003B1F78"/>
    <w:pPr>
      <w:keepNext/>
      <w:jc w:val="center"/>
      <w:outlineLvl w:val="5"/>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B1F78"/>
    <w:pPr>
      <w:widowControl w:val="0"/>
      <w:numPr>
        <w:numId w:val="1"/>
      </w:numPr>
      <w:ind w:left="720" w:hanging="720"/>
      <w:outlineLvl w:val="0"/>
    </w:pPr>
    <w:rPr>
      <w:snapToGrid w:val="0"/>
      <w:sz w:val="24"/>
    </w:rPr>
  </w:style>
  <w:style w:type="paragraph" w:styleId="Title">
    <w:name w:val="Title"/>
    <w:basedOn w:val="Normal"/>
    <w:qFormat/>
    <w:rsid w:val="003B1F78"/>
    <w:pPr>
      <w:jc w:val="center"/>
    </w:pPr>
    <w:rPr>
      <w:sz w:val="36"/>
    </w:rPr>
  </w:style>
  <w:style w:type="paragraph" w:styleId="BodyText2">
    <w:name w:val="Body Text 2"/>
    <w:basedOn w:val="Normal"/>
    <w:rsid w:val="003B1F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Narrow" w:hAnsi="Arial Narrow"/>
      <w:b/>
      <w:snapToGrid w:val="0"/>
      <w:sz w:val="28"/>
    </w:rPr>
  </w:style>
  <w:style w:type="character" w:styleId="Emphasis">
    <w:name w:val="Emphasis"/>
    <w:qFormat/>
    <w:rsid w:val="003B1F78"/>
    <w:rPr>
      <w:i/>
    </w:rPr>
  </w:style>
  <w:style w:type="paragraph" w:styleId="BodyText3">
    <w:name w:val="Body Text 3"/>
    <w:basedOn w:val="Normal"/>
    <w:rsid w:val="003B1F78"/>
    <w:pPr>
      <w:jc w:val="both"/>
    </w:pPr>
    <w:rPr>
      <w:sz w:val="24"/>
    </w:rPr>
  </w:style>
  <w:style w:type="paragraph" w:styleId="Footer">
    <w:name w:val="footer"/>
    <w:basedOn w:val="Normal"/>
    <w:rsid w:val="003B1F78"/>
    <w:pPr>
      <w:tabs>
        <w:tab w:val="center" w:pos="4320"/>
        <w:tab w:val="right" w:pos="8640"/>
      </w:tabs>
    </w:pPr>
  </w:style>
  <w:style w:type="character" w:styleId="Hyperlink">
    <w:name w:val="Hyperlink"/>
    <w:rsid w:val="003514B2"/>
    <w:rPr>
      <w:color w:val="0000FF"/>
      <w:u w:val="single"/>
    </w:rPr>
  </w:style>
  <w:style w:type="paragraph" w:styleId="Header">
    <w:name w:val="header"/>
    <w:basedOn w:val="Normal"/>
    <w:rsid w:val="00B72FF1"/>
    <w:pPr>
      <w:tabs>
        <w:tab w:val="center" w:pos="4320"/>
        <w:tab w:val="right" w:pos="8640"/>
      </w:tabs>
    </w:pPr>
  </w:style>
  <w:style w:type="table" w:styleId="TableGrid">
    <w:name w:val="Table Grid"/>
    <w:basedOn w:val="TableNormal"/>
    <w:uiPriority w:val="59"/>
    <w:rsid w:val="00A62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3D3C"/>
    <w:rPr>
      <w:color w:val="800080" w:themeColor="followedHyperlink"/>
      <w:u w:val="single"/>
    </w:rPr>
  </w:style>
  <w:style w:type="paragraph" w:styleId="BodyText">
    <w:name w:val="Body Text"/>
    <w:basedOn w:val="Normal"/>
    <w:link w:val="BodyTextChar"/>
    <w:uiPriority w:val="99"/>
    <w:semiHidden/>
    <w:unhideWhenUsed/>
    <w:rsid w:val="0098127D"/>
    <w:pPr>
      <w:spacing w:after="120"/>
    </w:pPr>
  </w:style>
  <w:style w:type="character" w:customStyle="1" w:styleId="BodyTextChar">
    <w:name w:val="Body Text Char"/>
    <w:basedOn w:val="DefaultParagraphFont"/>
    <w:link w:val="BodyText"/>
    <w:uiPriority w:val="99"/>
    <w:semiHidden/>
    <w:rsid w:val="00981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4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environment/program-areas/wr-water-resources/water-quality/source-water-assessm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tdeconline.tn.gov/rxtakeback/" TargetMode="External"/><Relationship Id="rId4" Type="http://schemas.openxmlformats.org/officeDocument/2006/relationships/webSettings" Target="webSettings.xml"/><Relationship Id="rId9"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3</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Name of Water System Water Quality Report</vt:lpstr>
    </vt:vector>
  </TitlesOfParts>
  <Company>Grizli777</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Water System Water Quality Report</dc:title>
  <dc:creator>Greg Baker</dc:creator>
  <cp:lastModifiedBy>Charles Myers</cp:lastModifiedBy>
  <cp:revision>106</cp:revision>
  <cp:lastPrinted>2014-05-22T14:23:00Z</cp:lastPrinted>
  <dcterms:created xsi:type="dcterms:W3CDTF">2018-02-05T23:12:00Z</dcterms:created>
  <dcterms:modified xsi:type="dcterms:W3CDTF">2024-01-10T16:36:00Z</dcterms:modified>
</cp:coreProperties>
</file>